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EDE" w:rsidRPr="0053138E" w:rsidRDefault="006A2EDE" w:rsidP="00914721">
      <w:pPr>
        <w:spacing w:line="240" w:lineRule="auto"/>
        <w:jc w:val="center"/>
        <w:rPr>
          <w:rFonts w:ascii="Times New Roman" w:hAnsi="Times New Roman" w:cs="Times New Roman"/>
          <w:b/>
          <w:sz w:val="24"/>
          <w:szCs w:val="24"/>
        </w:rPr>
      </w:pPr>
      <w:r w:rsidRPr="0053138E">
        <w:rPr>
          <w:rFonts w:ascii="Times New Roman" w:hAnsi="Times New Roman" w:cs="Times New Roman"/>
          <w:b/>
          <w:sz w:val="24"/>
          <w:szCs w:val="24"/>
        </w:rPr>
        <w:t>L’AMPLEUR DE LA VARIABILITE CLIMATIQUE DANS LE  BASSIN VERSANT DE L’OUED EL HAMMAM (NORD OUEST D’ALGERIE)</w:t>
      </w:r>
    </w:p>
    <w:p w:rsidR="006A2EDE" w:rsidRPr="0053138E" w:rsidRDefault="006A2EDE" w:rsidP="004B4085">
      <w:pPr>
        <w:spacing w:line="240" w:lineRule="auto"/>
        <w:jc w:val="center"/>
        <w:rPr>
          <w:rFonts w:ascii="Times New Roman" w:hAnsi="Times New Roman" w:cs="Times New Roman"/>
          <w:sz w:val="24"/>
          <w:szCs w:val="24"/>
        </w:rPr>
      </w:pPr>
      <w:r w:rsidRPr="0053138E">
        <w:rPr>
          <w:rFonts w:ascii="Times New Roman" w:hAnsi="Times New Roman" w:cs="Times New Roman"/>
          <w:caps/>
          <w:sz w:val="24"/>
          <w:szCs w:val="24"/>
        </w:rPr>
        <w:t xml:space="preserve">El </w:t>
      </w:r>
      <w:proofErr w:type="spellStart"/>
      <w:r w:rsidRPr="0053138E">
        <w:rPr>
          <w:rFonts w:ascii="Times New Roman" w:hAnsi="Times New Roman" w:cs="Times New Roman"/>
          <w:caps/>
          <w:sz w:val="24"/>
          <w:szCs w:val="24"/>
        </w:rPr>
        <w:t>M</w:t>
      </w:r>
      <w:r w:rsidRPr="0053138E">
        <w:rPr>
          <w:rFonts w:ascii="Times New Roman" w:hAnsi="Times New Roman" w:cs="Times New Roman"/>
          <w:sz w:val="24"/>
          <w:szCs w:val="24"/>
        </w:rPr>
        <w:t>ahi</w:t>
      </w:r>
      <w:proofErr w:type="spellEnd"/>
      <w:r w:rsidRPr="0053138E">
        <w:rPr>
          <w:rFonts w:ascii="Times New Roman" w:hAnsi="Times New Roman" w:cs="Times New Roman"/>
          <w:sz w:val="24"/>
          <w:szCs w:val="24"/>
        </w:rPr>
        <w:t xml:space="preserve"> Aicha</w:t>
      </w:r>
      <w:r w:rsidRPr="0053138E">
        <w:rPr>
          <w:rFonts w:ascii="Times New Roman" w:hAnsi="Times New Roman" w:cs="Times New Roman"/>
          <w:sz w:val="24"/>
          <w:szCs w:val="24"/>
          <w:vertAlign w:val="superscript"/>
        </w:rPr>
        <w:t>1</w:t>
      </w:r>
      <w:r w:rsidRPr="0053138E">
        <w:rPr>
          <w:rFonts w:ascii="Times New Roman" w:hAnsi="Times New Roman" w:cs="Times New Roman"/>
          <w:sz w:val="24"/>
          <w:szCs w:val="24"/>
        </w:rPr>
        <w:t>,</w:t>
      </w:r>
      <w:r w:rsidRPr="0053138E">
        <w:rPr>
          <w:rFonts w:ascii="Times New Roman" w:hAnsi="Times New Roman" w:cs="Times New Roman"/>
          <w:caps/>
          <w:sz w:val="24"/>
          <w:szCs w:val="24"/>
        </w:rPr>
        <w:t xml:space="preserve"> </w:t>
      </w:r>
      <w:proofErr w:type="spellStart"/>
      <w:r w:rsidRPr="0053138E">
        <w:rPr>
          <w:rFonts w:ascii="Times New Roman" w:hAnsi="Times New Roman" w:cs="Times New Roman"/>
          <w:caps/>
          <w:sz w:val="24"/>
          <w:szCs w:val="24"/>
        </w:rPr>
        <w:t>B</w:t>
      </w:r>
      <w:r w:rsidRPr="0053138E">
        <w:rPr>
          <w:rFonts w:ascii="Times New Roman" w:hAnsi="Times New Roman" w:cs="Times New Roman"/>
          <w:sz w:val="24"/>
          <w:szCs w:val="24"/>
        </w:rPr>
        <w:t>ouregba</w:t>
      </w:r>
      <w:proofErr w:type="spellEnd"/>
      <w:r w:rsidRPr="0053138E">
        <w:rPr>
          <w:rFonts w:ascii="Times New Roman" w:hAnsi="Times New Roman" w:cs="Times New Roman"/>
          <w:sz w:val="24"/>
          <w:szCs w:val="24"/>
        </w:rPr>
        <w:t xml:space="preserve"> Naouel</w:t>
      </w:r>
      <w:r w:rsidRPr="0053138E">
        <w:rPr>
          <w:rFonts w:ascii="Times New Roman" w:hAnsi="Times New Roman" w:cs="Times New Roman"/>
          <w:sz w:val="24"/>
          <w:szCs w:val="24"/>
          <w:vertAlign w:val="superscript"/>
        </w:rPr>
        <w:t>1</w:t>
      </w:r>
      <w:r w:rsidRPr="0053138E">
        <w:rPr>
          <w:rFonts w:ascii="Times New Roman" w:hAnsi="Times New Roman" w:cs="Times New Roman"/>
          <w:sz w:val="24"/>
          <w:szCs w:val="24"/>
        </w:rPr>
        <w:t xml:space="preserve">, </w:t>
      </w:r>
      <w:proofErr w:type="spellStart"/>
      <w:r w:rsidRPr="0053138E">
        <w:rPr>
          <w:rFonts w:ascii="Times New Roman" w:hAnsi="Times New Roman" w:cs="Times New Roman"/>
          <w:sz w:val="24"/>
          <w:szCs w:val="24"/>
        </w:rPr>
        <w:t>Benadela</w:t>
      </w:r>
      <w:proofErr w:type="spellEnd"/>
      <w:r w:rsidRPr="0053138E">
        <w:rPr>
          <w:rFonts w:ascii="Times New Roman" w:hAnsi="Times New Roman" w:cs="Times New Roman"/>
          <w:sz w:val="24"/>
          <w:szCs w:val="24"/>
        </w:rPr>
        <w:t xml:space="preserve"> </w:t>
      </w:r>
      <w:proofErr w:type="spellStart"/>
      <w:r w:rsidRPr="0053138E">
        <w:rPr>
          <w:rFonts w:ascii="Times New Roman" w:hAnsi="Times New Roman" w:cs="Times New Roman"/>
          <w:sz w:val="24"/>
          <w:szCs w:val="24"/>
        </w:rPr>
        <w:t>Laouni</w:t>
      </w:r>
      <w:proofErr w:type="spellEnd"/>
      <w:r w:rsidRPr="0053138E">
        <w:rPr>
          <w:rFonts w:ascii="Times New Roman" w:hAnsi="Times New Roman" w:cs="Times New Roman"/>
          <w:sz w:val="24"/>
          <w:szCs w:val="24"/>
        </w:rPr>
        <w:t xml:space="preserve"> </w:t>
      </w:r>
      <w:r w:rsidRPr="0053138E">
        <w:rPr>
          <w:rFonts w:ascii="Times New Roman" w:hAnsi="Times New Roman" w:cs="Times New Roman"/>
          <w:sz w:val="24"/>
          <w:szCs w:val="24"/>
          <w:vertAlign w:val="superscript"/>
        </w:rPr>
        <w:t xml:space="preserve">1 </w:t>
      </w:r>
      <w:r w:rsidRPr="0053138E">
        <w:rPr>
          <w:rFonts w:ascii="Times New Roman" w:hAnsi="Times New Roman" w:cs="Times New Roman"/>
          <w:sz w:val="24"/>
          <w:szCs w:val="24"/>
        </w:rPr>
        <w:t>Meddi Mohamed</w:t>
      </w:r>
      <w:r w:rsidRPr="0053138E">
        <w:rPr>
          <w:rFonts w:ascii="Times New Roman" w:hAnsi="Times New Roman" w:cs="Times New Roman"/>
          <w:sz w:val="24"/>
          <w:szCs w:val="24"/>
          <w:vertAlign w:val="superscript"/>
        </w:rPr>
        <w:t>2</w:t>
      </w:r>
    </w:p>
    <w:p w:rsidR="006A2EDE" w:rsidRPr="0053138E" w:rsidRDefault="006A2EDE" w:rsidP="004B4085">
      <w:pPr>
        <w:spacing w:line="240" w:lineRule="auto"/>
        <w:jc w:val="center"/>
        <w:rPr>
          <w:rFonts w:ascii="Times New Roman" w:hAnsi="Times New Roman" w:cs="Times New Roman"/>
          <w:sz w:val="24"/>
          <w:szCs w:val="24"/>
        </w:rPr>
      </w:pPr>
      <w:r w:rsidRPr="0053138E">
        <w:rPr>
          <w:rFonts w:ascii="Times New Roman" w:hAnsi="Times New Roman" w:cs="Times New Roman"/>
          <w:sz w:val="24"/>
          <w:szCs w:val="24"/>
          <w:vertAlign w:val="superscript"/>
        </w:rPr>
        <w:t xml:space="preserve">1 </w:t>
      </w:r>
      <w:r w:rsidRPr="0053138E">
        <w:rPr>
          <w:rFonts w:ascii="Times New Roman" w:hAnsi="Times New Roman" w:cs="Times New Roman"/>
          <w:sz w:val="24"/>
          <w:szCs w:val="24"/>
        </w:rPr>
        <w:t xml:space="preserve">Université de Mascara,  B.P. 763, Laboratoire des Sciences et Techniques  de l’Eau, E-mail : aicha_mahi@yahoo.fr; bouregba.n@gmail.com; </w:t>
      </w:r>
      <w:hyperlink r:id="rId6" w:history="1">
        <w:r w:rsidRPr="0053138E">
          <w:rPr>
            <w:rStyle w:val="Lienhypertexte"/>
            <w:rFonts w:ascii="Times New Roman" w:hAnsi="Times New Roman" w:cs="Times New Roman"/>
            <w:sz w:val="24"/>
            <w:szCs w:val="24"/>
          </w:rPr>
          <w:t>laouni21@yahoo.fr</w:t>
        </w:r>
      </w:hyperlink>
    </w:p>
    <w:p w:rsidR="006A2EDE" w:rsidRPr="0053138E" w:rsidRDefault="006A2EDE" w:rsidP="004B4085">
      <w:pPr>
        <w:autoSpaceDE w:val="0"/>
        <w:autoSpaceDN w:val="0"/>
        <w:adjustRightInd w:val="0"/>
        <w:spacing w:line="240" w:lineRule="auto"/>
        <w:jc w:val="center"/>
        <w:rPr>
          <w:rFonts w:ascii="Times New Roman" w:hAnsi="Times New Roman" w:cs="Times New Roman"/>
          <w:bCs/>
          <w:sz w:val="24"/>
          <w:szCs w:val="24"/>
          <w:u w:val="single"/>
        </w:rPr>
      </w:pPr>
      <w:r w:rsidRPr="0053138E">
        <w:rPr>
          <w:rFonts w:ascii="Times New Roman" w:hAnsi="Times New Roman" w:cs="Times New Roman"/>
          <w:sz w:val="24"/>
          <w:szCs w:val="24"/>
          <w:vertAlign w:val="superscript"/>
        </w:rPr>
        <w:t>2</w:t>
      </w:r>
      <w:r w:rsidRPr="0053138E">
        <w:rPr>
          <w:rFonts w:ascii="Times New Roman" w:hAnsi="Times New Roman" w:cs="Times New Roman"/>
          <w:bCs/>
          <w:sz w:val="24"/>
          <w:szCs w:val="24"/>
        </w:rPr>
        <w:t xml:space="preserve"> Ecole Nationale Supérieure d’Hydraulique de Blida </w:t>
      </w:r>
      <w:r w:rsidRPr="0053138E">
        <w:rPr>
          <w:rFonts w:ascii="Times New Roman" w:hAnsi="Times New Roman" w:cs="Times New Roman"/>
          <w:sz w:val="24"/>
          <w:szCs w:val="24"/>
        </w:rPr>
        <w:t>E-mail : mmeddi@yahoo.fr</w:t>
      </w:r>
    </w:p>
    <w:p w:rsidR="006A2EDE" w:rsidRPr="0053138E" w:rsidRDefault="006A2EDE" w:rsidP="00914721">
      <w:pPr>
        <w:spacing w:after="120" w:line="240" w:lineRule="auto"/>
        <w:jc w:val="both"/>
        <w:rPr>
          <w:rFonts w:ascii="Times New Roman" w:hAnsi="Times New Roman" w:cs="Times New Roman"/>
          <w:color w:val="000000"/>
          <w:sz w:val="24"/>
          <w:szCs w:val="24"/>
        </w:rPr>
      </w:pPr>
    </w:p>
    <w:p w:rsidR="006A2EDE" w:rsidRPr="0053138E" w:rsidRDefault="006A2EDE" w:rsidP="00914721">
      <w:pPr>
        <w:spacing w:after="120" w:line="240" w:lineRule="auto"/>
        <w:jc w:val="both"/>
        <w:rPr>
          <w:rFonts w:ascii="Times New Roman" w:hAnsi="Times New Roman" w:cs="Times New Roman"/>
          <w:color w:val="000000"/>
          <w:sz w:val="24"/>
          <w:szCs w:val="24"/>
        </w:rPr>
      </w:pPr>
      <w:r w:rsidRPr="0053138E">
        <w:rPr>
          <w:rFonts w:ascii="Times New Roman" w:hAnsi="Times New Roman" w:cs="Times New Roman"/>
          <w:b/>
          <w:bCs/>
          <w:caps/>
          <w:sz w:val="24"/>
          <w:szCs w:val="24"/>
        </w:rPr>
        <w:t xml:space="preserve">RÉsumÉ </w:t>
      </w:r>
      <w:r w:rsidRPr="0053138E">
        <w:rPr>
          <w:rFonts w:ascii="Times New Roman" w:hAnsi="Times New Roman" w:cs="Times New Roman"/>
          <w:caps/>
          <w:sz w:val="24"/>
          <w:szCs w:val="24"/>
          <w:rtl/>
          <w:lang w:bidi="ar-DZ"/>
        </w:rPr>
        <w:t xml:space="preserve">      </w:t>
      </w:r>
    </w:p>
    <w:p w:rsidR="00E561A5" w:rsidRPr="0053138E" w:rsidRDefault="00517602" w:rsidP="00914721">
      <w:pPr>
        <w:spacing w:after="120" w:line="240" w:lineRule="auto"/>
        <w:jc w:val="both"/>
        <w:rPr>
          <w:rFonts w:ascii="Times New Roman" w:hAnsi="Times New Roman" w:cs="Times New Roman"/>
          <w:sz w:val="24"/>
          <w:szCs w:val="24"/>
        </w:rPr>
      </w:pPr>
      <w:r w:rsidRPr="0053138E">
        <w:rPr>
          <w:rFonts w:ascii="Times New Roman" w:hAnsi="Times New Roman" w:cs="Times New Roman"/>
          <w:color w:val="000000"/>
          <w:sz w:val="24"/>
          <w:szCs w:val="24"/>
        </w:rPr>
        <w:t xml:space="preserve">Les précipitations constituent avec les températures, les éléments fondamentaux du climat. </w:t>
      </w:r>
      <w:r w:rsidRPr="0053138E">
        <w:rPr>
          <w:rFonts w:ascii="Times New Roman" w:hAnsi="Times New Roman" w:cs="Times New Roman"/>
          <w:sz w:val="24"/>
          <w:szCs w:val="24"/>
        </w:rPr>
        <w:t>La variabilité climatique dont les causes sont difficiles à cerner, peut se manifester par de longues périodes de sécheresse avec pour conséquences des effets négatifs sur le cycle hydrologique, l’environnement et les activités socio-économiques.</w:t>
      </w:r>
      <w:r w:rsidRPr="0053138E">
        <w:rPr>
          <w:rFonts w:ascii="Times New Roman" w:hAnsi="Times New Roman" w:cs="Times New Roman"/>
          <w:color w:val="000000"/>
          <w:sz w:val="24"/>
          <w:szCs w:val="24"/>
        </w:rPr>
        <w:t xml:space="preserve"> Dans les zones semi aride, l</w:t>
      </w:r>
      <w:r w:rsidRPr="0053138E">
        <w:rPr>
          <w:rFonts w:ascii="Times New Roman" w:hAnsi="Times New Roman" w:cs="Times New Roman"/>
          <w:sz w:val="24"/>
          <w:szCs w:val="24"/>
        </w:rPr>
        <w:t>es bassins versants sont sensibles à des faibles variations des caractéristiques climatiques. De petits changements de température ou de pluviosité sont susceptibles d’entraîner d’importantes répercussions sur le ruissellement des eaux de surface.</w:t>
      </w:r>
      <w:r w:rsidR="007A4332" w:rsidRPr="0053138E">
        <w:rPr>
          <w:rFonts w:ascii="Times New Roman" w:hAnsi="Times New Roman" w:cs="Times New Roman"/>
          <w:sz w:val="24"/>
          <w:szCs w:val="24"/>
        </w:rPr>
        <w:t xml:space="preserve"> </w:t>
      </w:r>
      <w:r w:rsidR="007A4332" w:rsidRPr="0053138E">
        <w:rPr>
          <w:rFonts w:ascii="Times New Roman" w:eastAsia="Times New Roman" w:hAnsi="Times New Roman" w:cs="Times New Roman"/>
          <w:sz w:val="24"/>
          <w:szCs w:val="24"/>
          <w:lang w:eastAsia="fr-FR"/>
        </w:rPr>
        <w:t>Situé au Nord Ouest de l'Algérie, le bassin versant de l’oued El Hammam, d'une superficie de 8348 km</w:t>
      </w:r>
      <w:r w:rsidR="007A4332" w:rsidRPr="0053138E">
        <w:rPr>
          <w:rFonts w:ascii="Times New Roman" w:eastAsia="Times New Roman" w:hAnsi="Times New Roman" w:cs="Times New Roman"/>
          <w:sz w:val="24"/>
          <w:szCs w:val="24"/>
          <w:vertAlign w:val="superscript"/>
          <w:lang w:eastAsia="fr-FR"/>
        </w:rPr>
        <w:t>2</w:t>
      </w:r>
      <w:r w:rsidR="007A4332" w:rsidRPr="0053138E">
        <w:rPr>
          <w:rFonts w:ascii="Times New Roman" w:eastAsia="Times New Roman" w:hAnsi="Times New Roman" w:cs="Times New Roman"/>
          <w:sz w:val="24"/>
          <w:szCs w:val="24"/>
          <w:lang w:eastAsia="fr-FR"/>
        </w:rPr>
        <w:t xml:space="preserve">, subit durant les dernières décennies une sécheresse persistante. </w:t>
      </w:r>
      <w:r w:rsidR="007A4332" w:rsidRPr="0053138E">
        <w:rPr>
          <w:rFonts w:ascii="Times New Roman" w:hAnsi="Times New Roman" w:cs="Times New Roman"/>
          <w:sz w:val="24"/>
          <w:szCs w:val="24"/>
        </w:rPr>
        <w:t>En se basant sur la normale climatologique,</w:t>
      </w:r>
      <w:r w:rsidR="007A4332" w:rsidRPr="0053138E">
        <w:rPr>
          <w:rFonts w:ascii="Times New Roman" w:eastAsia="Times New Roman" w:hAnsi="Times New Roman" w:cs="Times New Roman"/>
          <w:sz w:val="24"/>
          <w:szCs w:val="24"/>
          <w:lang w:eastAsia="fr-FR"/>
        </w:rPr>
        <w:t xml:space="preserve"> plusieurs  approches statistiques utilisant des données climatiques et hydrométriques sont utilisées dans cette étude </w:t>
      </w:r>
      <w:r w:rsidR="00E561A5" w:rsidRPr="0053138E">
        <w:rPr>
          <w:rFonts w:ascii="Times New Roman" w:hAnsi="Times New Roman" w:cs="Times New Roman"/>
          <w:sz w:val="24"/>
          <w:szCs w:val="24"/>
        </w:rPr>
        <w:t xml:space="preserve">afin de rechercher les différentes organisations existantes et de répondre s’il y a une rupture de stationnarité. L’application de la méthodologie de Box et Jenkins sur les données mensuelles des trois paramètres étudiés, a montré que le modèle SAR est loin d’être parfait sur les totaux pluviométriques et les débits moyens du point de vue </w:t>
      </w:r>
      <w:proofErr w:type="spellStart"/>
      <w:r w:rsidR="00E561A5" w:rsidRPr="0053138E">
        <w:rPr>
          <w:rFonts w:ascii="Times New Roman" w:hAnsi="Times New Roman" w:cs="Times New Roman"/>
          <w:sz w:val="24"/>
          <w:szCs w:val="24"/>
        </w:rPr>
        <w:t>quantitaif</w:t>
      </w:r>
      <w:proofErr w:type="spellEnd"/>
      <w:r w:rsidR="00E561A5" w:rsidRPr="0053138E">
        <w:rPr>
          <w:rFonts w:ascii="Times New Roman" w:hAnsi="Times New Roman" w:cs="Times New Roman"/>
          <w:sz w:val="24"/>
          <w:szCs w:val="24"/>
        </w:rPr>
        <w:t xml:space="preserve">, mais il a bien prévu la qualité de la tendance. Par contre ce dernier permet de mieux prévoir l’évolution saisonnière des températures moyennes pour l’ensemble des stations étudiées. </w:t>
      </w:r>
    </w:p>
    <w:p w:rsidR="006A2EDE" w:rsidRPr="0053138E" w:rsidRDefault="006A2EDE" w:rsidP="00914721">
      <w:pPr>
        <w:autoSpaceDE w:val="0"/>
        <w:autoSpaceDN w:val="0"/>
        <w:adjustRightInd w:val="0"/>
        <w:spacing w:line="240" w:lineRule="auto"/>
        <w:rPr>
          <w:rFonts w:ascii="Times New Roman" w:hAnsi="Times New Roman" w:cs="Times New Roman"/>
          <w:color w:val="000000"/>
          <w:sz w:val="24"/>
          <w:szCs w:val="24"/>
        </w:rPr>
      </w:pPr>
      <w:r w:rsidRPr="0053138E">
        <w:rPr>
          <w:rFonts w:ascii="Times New Roman" w:hAnsi="Times New Roman" w:cs="Times New Roman"/>
          <w:b/>
          <w:bCs/>
          <w:sz w:val="24"/>
          <w:szCs w:val="24"/>
        </w:rPr>
        <w:t xml:space="preserve">Mots-clés : </w:t>
      </w:r>
      <w:r w:rsidRPr="0053138E">
        <w:rPr>
          <w:rFonts w:ascii="Times New Roman" w:hAnsi="Times New Roman" w:cs="Times New Roman"/>
          <w:bCs/>
          <w:sz w:val="24"/>
          <w:szCs w:val="24"/>
        </w:rPr>
        <w:t>Changement climatique</w:t>
      </w:r>
      <w:r w:rsidRPr="0053138E">
        <w:rPr>
          <w:rFonts w:ascii="Times New Roman" w:hAnsi="Times New Roman" w:cs="Times New Roman"/>
          <w:sz w:val="24"/>
          <w:szCs w:val="24"/>
        </w:rPr>
        <w:t>, Oued El Hammam, variabilité, données hydro-climatiques, modèle ARMA</w:t>
      </w:r>
    </w:p>
    <w:p w:rsidR="007A4332" w:rsidRPr="0053138E" w:rsidRDefault="007A4332" w:rsidP="00914721">
      <w:pPr>
        <w:autoSpaceDE w:val="0"/>
        <w:autoSpaceDN w:val="0"/>
        <w:adjustRightInd w:val="0"/>
        <w:spacing w:line="240" w:lineRule="auto"/>
        <w:rPr>
          <w:rFonts w:ascii="Times New Roman" w:hAnsi="Times New Roman" w:cs="Times New Roman"/>
          <w:szCs w:val="24"/>
        </w:rPr>
      </w:pPr>
    </w:p>
    <w:p w:rsidR="00C062ED" w:rsidRPr="0053138E" w:rsidRDefault="00C062ED" w:rsidP="00914721">
      <w:pPr>
        <w:pStyle w:val="Titre1"/>
        <w:numPr>
          <w:ilvl w:val="0"/>
          <w:numId w:val="1"/>
        </w:numPr>
        <w:spacing w:before="0" w:after="120"/>
        <w:jc w:val="both"/>
        <w:rPr>
          <w:szCs w:val="24"/>
        </w:rPr>
      </w:pPr>
      <w:r w:rsidRPr="0053138E">
        <w:rPr>
          <w:szCs w:val="24"/>
        </w:rPr>
        <w:t>INTRODUCTION</w:t>
      </w:r>
    </w:p>
    <w:p w:rsidR="00C062ED" w:rsidRPr="0053138E" w:rsidRDefault="00C062ED" w:rsidP="00914721">
      <w:pPr>
        <w:pStyle w:val="NormalWeb"/>
        <w:spacing w:before="0" w:beforeAutospacing="0" w:after="0" w:afterAutospacing="0"/>
        <w:ind w:right="26"/>
        <w:jc w:val="both"/>
        <w:rPr>
          <w:lang w:val="fr-FR"/>
        </w:rPr>
      </w:pPr>
      <w:r w:rsidRPr="0053138E">
        <w:rPr>
          <w:lang w:val="fr-FR"/>
        </w:rPr>
        <w:t xml:space="preserve">Le climat terrestre est naturellement sujet à des variations. Au cours de son évolution, la terre a connu régulièrement des périodes de réchauffement et de refroidissement, qui faisaient partie des cycles climatiques naturels. Les diverses régions du monde réagissent différemment aux effets des changements climatiques. Il est important de souligner que les pays les moins développés sont  moins armés pour atténuer ces effets négatifs.  </w:t>
      </w:r>
    </w:p>
    <w:p w:rsidR="00C062ED" w:rsidRPr="0053138E" w:rsidRDefault="00C062ED" w:rsidP="00914721">
      <w:pPr>
        <w:pStyle w:val="NormalWeb"/>
        <w:spacing w:before="0" w:beforeAutospacing="0" w:after="0" w:afterAutospacing="0"/>
        <w:ind w:left="720" w:right="26"/>
        <w:jc w:val="both"/>
        <w:rPr>
          <w:lang w:val="fr-FR"/>
        </w:rPr>
      </w:pPr>
    </w:p>
    <w:p w:rsidR="00C062ED" w:rsidRPr="0053138E" w:rsidRDefault="00C062ED" w:rsidP="00914721">
      <w:pPr>
        <w:spacing w:line="240" w:lineRule="auto"/>
        <w:jc w:val="both"/>
        <w:rPr>
          <w:rFonts w:ascii="Times New Roman" w:hAnsi="Times New Roman" w:cs="Times New Roman"/>
          <w:sz w:val="24"/>
          <w:szCs w:val="24"/>
        </w:rPr>
      </w:pPr>
      <w:r w:rsidRPr="0053138E">
        <w:rPr>
          <w:rFonts w:ascii="Times New Roman" w:hAnsi="Times New Roman" w:cs="Times New Roman"/>
          <w:sz w:val="24"/>
          <w:szCs w:val="24"/>
        </w:rPr>
        <w:t xml:space="preserve">Un des points majeurs est l’importance de l’impact du climat et de ses variations sur la ressource en eau. De plus, comme la ressource en eau est au cœur de vitalité des écosystèmes naturels et d’un grand nombre des activités socio-économiques de notre pays, toute modification dans la variabilité du climat pourrait avoir un impact sérieux sur la disponibilité et la qualité de cette ressource. A cet égard, nous estimons qu’il est important d’insister sur le fait qu’une saine gestion des ressources en eau en Algérie est impensable sans tenir compte du climat et de ses variations.   </w:t>
      </w:r>
    </w:p>
    <w:p w:rsidR="00C062ED" w:rsidRPr="0053138E" w:rsidRDefault="00C062ED" w:rsidP="00914721">
      <w:pPr>
        <w:spacing w:line="240" w:lineRule="auto"/>
        <w:jc w:val="both"/>
        <w:rPr>
          <w:rFonts w:ascii="Times New Roman" w:hAnsi="Times New Roman" w:cs="Times New Roman"/>
          <w:sz w:val="24"/>
          <w:szCs w:val="24"/>
        </w:rPr>
      </w:pPr>
      <w:r w:rsidRPr="0053138E">
        <w:rPr>
          <w:rFonts w:ascii="Times New Roman" w:hAnsi="Times New Roman" w:cs="Times New Roman"/>
          <w:sz w:val="24"/>
          <w:szCs w:val="24"/>
        </w:rPr>
        <w:t xml:space="preserve">L’apparition de nombreux phénomènes climatiques récents de grande ampleur aussi bien spatiale que temporelle,  ont fait l’objet de plusieurs études et ont poussé la communauté mondiale à s'intéresser aux changements climatiques et à leurs impacts sur les ressources en </w:t>
      </w:r>
      <w:r w:rsidRPr="0053138E">
        <w:rPr>
          <w:rFonts w:ascii="Times New Roman" w:hAnsi="Times New Roman" w:cs="Times New Roman"/>
          <w:sz w:val="24"/>
          <w:szCs w:val="24"/>
        </w:rPr>
        <w:lastRenderedPageBreak/>
        <w:t xml:space="preserve">eau. Parmi eux, on peut citer le phénomène de  sécheresse qui affecte les pays du Maghreb, et l'Algérie en particulier, depuis les années 1970 (J.P. LABORDE, 1993 ; H. MEDDI, 2001 ; A. EL MAHI, 2002 ; M. MEDDI et P. HUBERT, 2003 ; A. EL MAHI </w:t>
      </w:r>
      <w:r w:rsidRPr="0053138E">
        <w:rPr>
          <w:rStyle w:val="Accentuation"/>
          <w:rFonts w:ascii="Times New Roman" w:hAnsi="Times New Roman" w:cs="Times New Roman"/>
          <w:sz w:val="24"/>
          <w:szCs w:val="24"/>
        </w:rPr>
        <w:t>et al.</w:t>
      </w:r>
      <w:r w:rsidRPr="0053138E">
        <w:rPr>
          <w:rFonts w:ascii="Times New Roman" w:hAnsi="Times New Roman" w:cs="Times New Roman"/>
          <w:sz w:val="24"/>
          <w:szCs w:val="24"/>
        </w:rPr>
        <w:t xml:space="preserve"> 2004 ; K. KETROUCI </w:t>
      </w:r>
      <w:r w:rsidRPr="0053138E">
        <w:rPr>
          <w:rStyle w:val="Accentuation"/>
          <w:rFonts w:ascii="Times New Roman" w:hAnsi="Times New Roman" w:cs="Times New Roman"/>
          <w:sz w:val="24"/>
          <w:szCs w:val="24"/>
        </w:rPr>
        <w:t>et al.</w:t>
      </w:r>
      <w:r w:rsidRPr="0053138E">
        <w:rPr>
          <w:rFonts w:ascii="Times New Roman" w:hAnsi="Times New Roman" w:cs="Times New Roman"/>
          <w:sz w:val="24"/>
          <w:szCs w:val="24"/>
        </w:rPr>
        <w:t xml:space="preserve"> 2004 ; A. TALIA </w:t>
      </w:r>
      <w:r w:rsidRPr="0053138E">
        <w:rPr>
          <w:rFonts w:ascii="Times New Roman" w:hAnsi="Times New Roman" w:cs="Times New Roman"/>
          <w:i/>
          <w:iCs/>
          <w:sz w:val="24"/>
          <w:szCs w:val="24"/>
        </w:rPr>
        <w:t>et al</w:t>
      </w:r>
      <w:r w:rsidRPr="0053138E">
        <w:rPr>
          <w:rFonts w:ascii="Times New Roman" w:hAnsi="Times New Roman" w:cs="Times New Roman"/>
          <w:sz w:val="24"/>
          <w:szCs w:val="24"/>
        </w:rPr>
        <w:t xml:space="preserve">, 2004 ; H. MEDDI </w:t>
      </w:r>
      <w:r w:rsidRPr="0053138E">
        <w:rPr>
          <w:rFonts w:ascii="Times New Roman" w:hAnsi="Times New Roman" w:cs="Times New Roman"/>
          <w:i/>
          <w:iCs/>
          <w:sz w:val="24"/>
          <w:szCs w:val="24"/>
        </w:rPr>
        <w:t>et al</w:t>
      </w:r>
      <w:r w:rsidRPr="0053138E">
        <w:rPr>
          <w:rFonts w:ascii="Times New Roman" w:hAnsi="Times New Roman" w:cs="Times New Roman"/>
          <w:sz w:val="24"/>
          <w:szCs w:val="24"/>
        </w:rPr>
        <w:t>, 2007)</w:t>
      </w:r>
    </w:p>
    <w:p w:rsidR="00C062ED" w:rsidRPr="0053138E" w:rsidRDefault="00C062ED" w:rsidP="00914721">
      <w:pPr>
        <w:pStyle w:val="Corpsdetexte2"/>
        <w:jc w:val="both"/>
        <w:rPr>
          <w:b w:val="0"/>
          <w:bCs w:val="0"/>
          <w:sz w:val="24"/>
          <w:szCs w:val="24"/>
        </w:rPr>
      </w:pPr>
    </w:p>
    <w:p w:rsidR="00C062ED" w:rsidRPr="0053138E" w:rsidRDefault="00C062ED" w:rsidP="00914721">
      <w:pPr>
        <w:pStyle w:val="Corpsdetexte2"/>
        <w:jc w:val="both"/>
        <w:rPr>
          <w:b w:val="0"/>
          <w:bCs w:val="0"/>
          <w:sz w:val="24"/>
          <w:szCs w:val="24"/>
        </w:rPr>
      </w:pPr>
      <w:r w:rsidRPr="0053138E">
        <w:rPr>
          <w:b w:val="0"/>
          <w:bCs w:val="0"/>
          <w:sz w:val="24"/>
          <w:szCs w:val="24"/>
        </w:rPr>
        <w:t xml:space="preserve">La méthodologie consiste à établir d’abord l’existence de la variabilité </w:t>
      </w:r>
      <w:proofErr w:type="spellStart"/>
      <w:r w:rsidRPr="0053138E">
        <w:rPr>
          <w:b w:val="0"/>
          <w:bCs w:val="0"/>
          <w:sz w:val="24"/>
          <w:szCs w:val="24"/>
        </w:rPr>
        <w:t>inter-annuelle</w:t>
      </w:r>
      <w:proofErr w:type="spellEnd"/>
      <w:r w:rsidRPr="0053138E">
        <w:rPr>
          <w:b w:val="0"/>
          <w:bCs w:val="0"/>
          <w:sz w:val="24"/>
          <w:szCs w:val="24"/>
        </w:rPr>
        <w:t xml:space="preserve"> et intra-annuelle au niveau de la pluviométrie, la température et l’écoulement superficiel sur chaque station du bassin versant. Ensuite à effectuer la comparaison des fluctuations et enfin de prévoir les variations de paramètres hydro-climatiques étudiés, en utilisant l’approche statistique et qui est approfondie par les techniques autorégressives.</w:t>
      </w:r>
    </w:p>
    <w:p w:rsidR="00C062ED" w:rsidRPr="0053138E" w:rsidRDefault="00C062ED" w:rsidP="00914721">
      <w:pPr>
        <w:autoSpaceDE w:val="0"/>
        <w:autoSpaceDN w:val="0"/>
        <w:adjustRightInd w:val="0"/>
        <w:spacing w:after="120" w:line="240" w:lineRule="auto"/>
        <w:rPr>
          <w:rFonts w:ascii="Times New Roman" w:hAnsi="Times New Roman" w:cs="Times New Roman"/>
          <w:b/>
          <w:bCs/>
          <w:szCs w:val="24"/>
        </w:rPr>
      </w:pPr>
    </w:p>
    <w:p w:rsidR="00C062ED" w:rsidRPr="0053138E" w:rsidRDefault="00C062ED" w:rsidP="00914721">
      <w:pPr>
        <w:autoSpaceDE w:val="0"/>
        <w:autoSpaceDN w:val="0"/>
        <w:adjustRightInd w:val="0"/>
        <w:spacing w:after="120" w:line="240" w:lineRule="auto"/>
        <w:rPr>
          <w:rFonts w:ascii="Times New Roman" w:hAnsi="Times New Roman" w:cs="Times New Roman"/>
          <w:b/>
          <w:bCs/>
          <w:szCs w:val="24"/>
        </w:rPr>
      </w:pPr>
      <w:r w:rsidRPr="0053138E">
        <w:rPr>
          <w:rFonts w:ascii="Times New Roman" w:hAnsi="Times New Roman" w:cs="Times New Roman"/>
          <w:b/>
          <w:bCs/>
          <w:szCs w:val="24"/>
        </w:rPr>
        <w:t>2. AIR D’</w:t>
      </w:r>
      <w:r w:rsidRPr="0053138E">
        <w:rPr>
          <w:rFonts w:ascii="Times New Roman" w:hAnsi="Times New Roman" w:cs="Times New Roman"/>
          <w:b/>
          <w:bCs/>
          <w:caps/>
          <w:szCs w:val="24"/>
        </w:rPr>
        <w:t>É</w:t>
      </w:r>
      <w:r w:rsidRPr="0053138E">
        <w:rPr>
          <w:rFonts w:ascii="Times New Roman" w:hAnsi="Times New Roman" w:cs="Times New Roman"/>
          <w:b/>
          <w:bCs/>
          <w:szCs w:val="24"/>
        </w:rPr>
        <w:t xml:space="preserve">TUDE </w:t>
      </w:r>
    </w:p>
    <w:p w:rsidR="007A4332" w:rsidRPr="0053138E" w:rsidRDefault="00C062ED" w:rsidP="00914721">
      <w:pPr>
        <w:autoSpaceDE w:val="0"/>
        <w:autoSpaceDN w:val="0"/>
        <w:adjustRightInd w:val="0"/>
        <w:spacing w:line="240" w:lineRule="auto"/>
        <w:jc w:val="both"/>
        <w:rPr>
          <w:rFonts w:ascii="Times New Roman" w:hAnsi="Times New Roman" w:cs="Times New Roman"/>
          <w:sz w:val="24"/>
          <w:szCs w:val="24"/>
        </w:rPr>
      </w:pPr>
      <w:r w:rsidRPr="0053138E">
        <w:rPr>
          <w:rFonts w:ascii="Times New Roman" w:hAnsi="Times New Roman" w:cs="Times New Roman"/>
          <w:szCs w:val="24"/>
        </w:rPr>
        <w:t>Le bassin versant de l’Oued El Hammam se situe au Nord Ouest de l’Algérie,  il fait partie du grand bassin de la Macta. D’une superficie de 8348 km</w:t>
      </w:r>
      <w:r w:rsidRPr="0053138E">
        <w:rPr>
          <w:rFonts w:ascii="Times New Roman" w:hAnsi="Times New Roman" w:cs="Times New Roman"/>
          <w:szCs w:val="24"/>
          <w:vertAlign w:val="superscript"/>
        </w:rPr>
        <w:t>2</w:t>
      </w:r>
      <w:r w:rsidRPr="0053138E">
        <w:rPr>
          <w:rFonts w:ascii="Times New Roman" w:hAnsi="Times New Roman" w:cs="Times New Roman"/>
          <w:szCs w:val="24"/>
        </w:rPr>
        <w:t>, il appartient à l'ensemble des bassins côtiers oranais et plus particulièrement au grand bassin de la Macta (Fig. 1).</w:t>
      </w:r>
    </w:p>
    <w:p w:rsidR="007A4332" w:rsidRPr="0053138E" w:rsidRDefault="00645ACF" w:rsidP="00914721">
      <w:pPr>
        <w:autoSpaceDE w:val="0"/>
        <w:autoSpaceDN w:val="0"/>
        <w:adjustRightInd w:val="0"/>
        <w:spacing w:line="240" w:lineRule="auto"/>
        <w:jc w:val="both"/>
        <w:rPr>
          <w:rFonts w:ascii="Times New Roman" w:hAnsi="Times New Roman" w:cs="Times New Roman"/>
          <w:sz w:val="24"/>
          <w:szCs w:val="24"/>
        </w:rPr>
      </w:pPr>
      <w:r w:rsidRPr="0053138E">
        <w:rPr>
          <w:rFonts w:ascii="Times New Roman" w:hAnsi="Times New Roman" w:cs="Times New Roman"/>
          <w:noProof/>
          <w:sz w:val="24"/>
          <w:szCs w:val="24"/>
          <w:lang w:eastAsia="fr-FR"/>
        </w:rPr>
        <w:drawing>
          <wp:inline distT="0" distB="0" distL="0" distR="0">
            <wp:extent cx="5734049" cy="3200400"/>
            <wp:effectExtent l="19050" t="19050" r="19685" b="19050"/>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ED ELHAMMAM FINA.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37879" cy="3202538"/>
                    </a:xfrm>
                    <a:prstGeom prst="rect">
                      <a:avLst/>
                    </a:prstGeom>
                    <a:ln w="15875">
                      <a:solidFill>
                        <a:sysClr val="windowText" lastClr="000000"/>
                      </a:solidFill>
                    </a:ln>
                  </pic:spPr>
                </pic:pic>
              </a:graphicData>
            </a:graphic>
          </wp:inline>
        </w:drawing>
      </w:r>
    </w:p>
    <w:p w:rsidR="00645ACF" w:rsidRPr="0053138E" w:rsidRDefault="00645ACF" w:rsidP="00914721">
      <w:pPr>
        <w:spacing w:line="240" w:lineRule="auto"/>
        <w:jc w:val="center"/>
        <w:rPr>
          <w:rFonts w:ascii="Times New Roman" w:hAnsi="Times New Roman" w:cs="Times New Roman"/>
          <w:b/>
          <w:szCs w:val="24"/>
        </w:rPr>
      </w:pPr>
      <w:r w:rsidRPr="0053138E">
        <w:rPr>
          <w:rFonts w:ascii="Times New Roman" w:hAnsi="Times New Roman" w:cs="Times New Roman"/>
          <w:b/>
          <w:szCs w:val="24"/>
        </w:rPr>
        <w:t>Figure 1: Localisation du bassin versant de L’Oued El Hammam avec les</w:t>
      </w:r>
      <w:r w:rsidR="00483DFC">
        <w:rPr>
          <w:rFonts w:ascii="Times New Roman" w:hAnsi="Times New Roman" w:cs="Times New Roman"/>
          <w:b/>
          <w:szCs w:val="24"/>
        </w:rPr>
        <w:t xml:space="preserve"> </w:t>
      </w:r>
      <w:r w:rsidRPr="0053138E">
        <w:rPr>
          <w:rFonts w:ascii="Times New Roman" w:hAnsi="Times New Roman" w:cs="Times New Roman"/>
          <w:b/>
          <w:szCs w:val="24"/>
        </w:rPr>
        <w:t>bassins versants du Nord</w:t>
      </w:r>
    </w:p>
    <w:p w:rsidR="00645ACF" w:rsidRPr="0053138E" w:rsidRDefault="00645ACF" w:rsidP="00914721">
      <w:pPr>
        <w:autoSpaceDE w:val="0"/>
        <w:autoSpaceDN w:val="0"/>
        <w:adjustRightInd w:val="0"/>
        <w:spacing w:line="240" w:lineRule="auto"/>
        <w:ind w:firstLine="708"/>
        <w:rPr>
          <w:rFonts w:ascii="Times New Roman" w:hAnsi="Times New Roman" w:cs="Times New Roman"/>
          <w:szCs w:val="24"/>
        </w:rPr>
      </w:pPr>
    </w:p>
    <w:p w:rsidR="00645ACF" w:rsidRPr="0053138E" w:rsidRDefault="00645ACF" w:rsidP="00914721">
      <w:pPr>
        <w:autoSpaceDE w:val="0"/>
        <w:autoSpaceDN w:val="0"/>
        <w:adjustRightInd w:val="0"/>
        <w:spacing w:line="240" w:lineRule="auto"/>
        <w:jc w:val="both"/>
        <w:rPr>
          <w:rFonts w:ascii="Times New Roman" w:hAnsi="Times New Roman" w:cs="Times New Roman"/>
          <w:szCs w:val="24"/>
        </w:rPr>
      </w:pPr>
      <w:r w:rsidRPr="0053138E">
        <w:rPr>
          <w:rFonts w:ascii="Times New Roman" w:hAnsi="Times New Roman" w:cs="Times New Roman"/>
          <w:szCs w:val="24"/>
        </w:rPr>
        <w:t xml:space="preserve">Le bassin de l’Oued El-Hammam, situé sur le flanc nord des hautes plaines oranaises, présente une forme allongée et son altitude moyenne est de </w:t>
      </w:r>
      <w:r w:rsidRPr="0053138E">
        <w:rPr>
          <w:rFonts w:ascii="Times New Roman" w:hAnsi="Times New Roman" w:cs="Times New Roman"/>
          <w:bCs/>
          <w:szCs w:val="24"/>
        </w:rPr>
        <w:t xml:space="preserve">790 </w:t>
      </w:r>
      <w:r w:rsidRPr="0053138E">
        <w:rPr>
          <w:rFonts w:ascii="Times New Roman" w:hAnsi="Times New Roman" w:cs="Times New Roman"/>
          <w:szCs w:val="24"/>
        </w:rPr>
        <w:t>m.</w:t>
      </w:r>
      <w:r w:rsidRPr="0053138E">
        <w:rPr>
          <w:rFonts w:ascii="Times New Roman" w:hAnsi="Times New Roman" w:cs="Times New Roman"/>
          <w:color w:val="0070C0"/>
          <w:szCs w:val="24"/>
        </w:rPr>
        <w:t xml:space="preserve"> </w:t>
      </w:r>
      <w:r w:rsidRPr="0053138E">
        <w:rPr>
          <w:rFonts w:ascii="Times New Roman" w:hAnsi="Times New Roman" w:cs="Times New Roman"/>
          <w:szCs w:val="24"/>
        </w:rPr>
        <w:t xml:space="preserve">Si avec environ 65% de la superficie du bassin de l’Oued El Hammam se tient en dessous de 1000 m, 3,6 % sont à plus de 1200 m, le point culminant dépassant les 1400 m à proximité de la confluence de la Macta, (fig.2). L’Oued El Hammam prend sa source à 16 km au Sud-ouest de Ras </w:t>
      </w:r>
      <w:proofErr w:type="spellStart"/>
      <w:r w:rsidRPr="0053138E">
        <w:rPr>
          <w:rFonts w:ascii="Times New Roman" w:hAnsi="Times New Roman" w:cs="Times New Roman"/>
          <w:szCs w:val="24"/>
        </w:rPr>
        <w:t>Elma</w:t>
      </w:r>
      <w:proofErr w:type="spellEnd"/>
      <w:r w:rsidRPr="0053138E">
        <w:rPr>
          <w:rFonts w:ascii="Times New Roman" w:hAnsi="Times New Roman" w:cs="Times New Roman"/>
          <w:szCs w:val="24"/>
        </w:rPr>
        <w:t xml:space="preserve"> et parcourt une distance de </w:t>
      </w:r>
      <w:r w:rsidRPr="0053138E">
        <w:rPr>
          <w:rFonts w:ascii="Times New Roman" w:hAnsi="Times New Roman" w:cs="Times New Roman"/>
          <w:bCs/>
          <w:szCs w:val="24"/>
        </w:rPr>
        <w:t xml:space="preserve">175,5 </w:t>
      </w:r>
      <w:r w:rsidRPr="0053138E">
        <w:rPr>
          <w:rFonts w:ascii="Times New Roman" w:hAnsi="Times New Roman" w:cs="Times New Roman"/>
          <w:szCs w:val="24"/>
        </w:rPr>
        <w:t xml:space="preserve">km à une altitude de 1200 m suivant une direction sud-ouest nord-est et reçoit ses principaux affluents à la station hydrométrique des Trois Rivières. II longe toute la partie des monts des </w:t>
      </w:r>
      <w:proofErr w:type="spellStart"/>
      <w:r w:rsidRPr="0053138E">
        <w:rPr>
          <w:rFonts w:ascii="Times New Roman" w:hAnsi="Times New Roman" w:cs="Times New Roman"/>
          <w:szCs w:val="24"/>
        </w:rPr>
        <w:t>Beni</w:t>
      </w:r>
      <w:proofErr w:type="spellEnd"/>
      <w:r w:rsidRPr="0053138E">
        <w:rPr>
          <w:rFonts w:ascii="Times New Roman" w:hAnsi="Times New Roman" w:cs="Times New Roman"/>
          <w:szCs w:val="24"/>
        </w:rPr>
        <w:t xml:space="preserve"> Chougrane, après avoir drainé dans son haut cours les monts de Daya et Saida, et se perd ensuite dans la plaine marécageuse de 1’</w:t>
      </w:r>
      <w:proofErr w:type="spellStart"/>
      <w:r w:rsidRPr="0053138E">
        <w:rPr>
          <w:rFonts w:ascii="Times New Roman" w:hAnsi="Times New Roman" w:cs="Times New Roman"/>
          <w:szCs w:val="24"/>
        </w:rPr>
        <w:t>Habra</w:t>
      </w:r>
      <w:proofErr w:type="spellEnd"/>
      <w:r w:rsidRPr="0053138E">
        <w:rPr>
          <w:rFonts w:ascii="Times New Roman" w:hAnsi="Times New Roman" w:cs="Times New Roman"/>
          <w:szCs w:val="24"/>
        </w:rPr>
        <w:t xml:space="preserve"> tout en alimentant les nappes aquifères à la base des alluvions et des sables. Le débit de l’Oued El Hammam est régularisé par les trois barrages de </w:t>
      </w:r>
      <w:proofErr w:type="spellStart"/>
      <w:r w:rsidRPr="0053138E">
        <w:rPr>
          <w:rFonts w:ascii="Times New Roman" w:hAnsi="Times New Roman" w:cs="Times New Roman"/>
          <w:szCs w:val="24"/>
        </w:rPr>
        <w:t>Fergoug</w:t>
      </w:r>
      <w:proofErr w:type="spellEnd"/>
      <w:r w:rsidRPr="0053138E">
        <w:rPr>
          <w:rFonts w:ascii="Times New Roman" w:hAnsi="Times New Roman" w:cs="Times New Roman"/>
          <w:szCs w:val="24"/>
        </w:rPr>
        <w:t xml:space="preserve">, </w:t>
      </w:r>
      <w:proofErr w:type="spellStart"/>
      <w:r w:rsidRPr="0053138E">
        <w:rPr>
          <w:rFonts w:ascii="Times New Roman" w:hAnsi="Times New Roman" w:cs="Times New Roman"/>
          <w:szCs w:val="24"/>
        </w:rPr>
        <w:t>Bouhanifia</w:t>
      </w:r>
      <w:proofErr w:type="spellEnd"/>
      <w:r w:rsidRPr="0053138E">
        <w:rPr>
          <w:rFonts w:ascii="Times New Roman" w:hAnsi="Times New Roman" w:cs="Times New Roman"/>
          <w:szCs w:val="24"/>
        </w:rPr>
        <w:t xml:space="preserve"> et </w:t>
      </w:r>
      <w:proofErr w:type="spellStart"/>
      <w:r w:rsidRPr="0053138E">
        <w:rPr>
          <w:rFonts w:ascii="Times New Roman" w:hAnsi="Times New Roman" w:cs="Times New Roman"/>
          <w:szCs w:val="24"/>
        </w:rPr>
        <w:t>Ouizert</w:t>
      </w:r>
      <w:proofErr w:type="spellEnd"/>
      <w:r w:rsidRPr="0053138E">
        <w:rPr>
          <w:rFonts w:ascii="Times New Roman" w:hAnsi="Times New Roman" w:cs="Times New Roman"/>
          <w:szCs w:val="24"/>
        </w:rPr>
        <w:t>.  Les sols calcaires humifères occupent la plus vaste superficie de ce bassin versant. Des zones de sols calcaires typiques se retrouvent également dans la partie Nord tandis que des zones de sols calciques s’observent dans la partie Sud. Finalement des sols alluviaux bordent les berges des Oueds.</w:t>
      </w:r>
    </w:p>
    <w:p w:rsidR="00645ACF" w:rsidRPr="0053138E" w:rsidRDefault="00645ACF" w:rsidP="00914721">
      <w:pPr>
        <w:autoSpaceDE w:val="0"/>
        <w:autoSpaceDN w:val="0"/>
        <w:adjustRightInd w:val="0"/>
        <w:spacing w:line="240" w:lineRule="auto"/>
        <w:ind w:firstLine="708"/>
        <w:jc w:val="both"/>
        <w:rPr>
          <w:rFonts w:ascii="Times New Roman" w:hAnsi="Times New Roman" w:cs="Times New Roman"/>
          <w:szCs w:val="24"/>
        </w:rPr>
      </w:pPr>
    </w:p>
    <w:p w:rsidR="00645ACF" w:rsidRPr="0053138E" w:rsidRDefault="00645ACF" w:rsidP="00914721">
      <w:pPr>
        <w:autoSpaceDE w:val="0"/>
        <w:autoSpaceDN w:val="0"/>
        <w:adjustRightInd w:val="0"/>
        <w:spacing w:line="240" w:lineRule="auto"/>
        <w:jc w:val="both"/>
        <w:rPr>
          <w:rFonts w:ascii="Times New Roman" w:hAnsi="Times New Roman" w:cs="Times New Roman"/>
          <w:szCs w:val="24"/>
        </w:rPr>
      </w:pPr>
      <w:r w:rsidRPr="0053138E">
        <w:rPr>
          <w:rFonts w:ascii="Times New Roman" w:hAnsi="Times New Roman" w:cs="Times New Roman"/>
          <w:szCs w:val="24"/>
        </w:rPr>
        <w:t>C’est généralement sur les versants tournés vers le nord que sont présentes des tâches de verdure. Les espèces dominantes sont le chêne et le pin d'Alep. La densité forestière a diminué ces dernières années suite à l'action anthropique et aux incendies. Une arboriculture riche domine pratiquement tout au long de l'Oued El Hammam, sur les riches terrasses que l'on trouve dans la vallée, les arbres rustiques tels que l'amandier, le figuier et l’olivier occupant des surfaces importantes. Toutefois les cultures céréalières et le maraîchage prédominent dans la partie Sud et Sud-Est du bassin versant ; ces cultures sont temporaires, discontinues et ne protègent pas efficacement le sol</w:t>
      </w:r>
    </w:p>
    <w:p w:rsidR="00645ACF" w:rsidRPr="0053138E" w:rsidRDefault="00645ACF" w:rsidP="00914721">
      <w:pPr>
        <w:autoSpaceDE w:val="0"/>
        <w:autoSpaceDN w:val="0"/>
        <w:adjustRightInd w:val="0"/>
        <w:spacing w:line="240" w:lineRule="auto"/>
        <w:jc w:val="both"/>
        <w:rPr>
          <w:rFonts w:ascii="Times New Roman" w:hAnsi="Times New Roman" w:cs="Times New Roman"/>
          <w:szCs w:val="24"/>
        </w:rPr>
      </w:pPr>
    </w:p>
    <w:p w:rsidR="00645ACF" w:rsidRPr="0053138E" w:rsidRDefault="00645ACF" w:rsidP="00914721">
      <w:pPr>
        <w:autoSpaceDE w:val="0"/>
        <w:autoSpaceDN w:val="0"/>
        <w:adjustRightInd w:val="0"/>
        <w:spacing w:line="240" w:lineRule="auto"/>
        <w:jc w:val="both"/>
        <w:rPr>
          <w:rFonts w:ascii="Times New Roman" w:hAnsi="Times New Roman" w:cs="Times New Roman"/>
          <w:szCs w:val="24"/>
        </w:rPr>
      </w:pPr>
      <w:r w:rsidRPr="0053138E">
        <w:rPr>
          <w:rFonts w:ascii="Times New Roman" w:hAnsi="Times New Roman" w:cs="Times New Roman"/>
          <w:szCs w:val="24"/>
        </w:rPr>
        <w:t xml:space="preserve">Le climat régnant sur le bassin, typiquement semi-aride, avec une moyenne de 280 mm de précipitations, est caractérisé par : </w:t>
      </w:r>
    </w:p>
    <w:p w:rsidR="00645ACF" w:rsidRPr="0053138E" w:rsidRDefault="00645ACF" w:rsidP="00914721">
      <w:pPr>
        <w:numPr>
          <w:ilvl w:val="0"/>
          <w:numId w:val="2"/>
        </w:numPr>
        <w:autoSpaceDE w:val="0"/>
        <w:autoSpaceDN w:val="0"/>
        <w:adjustRightInd w:val="0"/>
        <w:spacing w:after="0" w:line="240" w:lineRule="auto"/>
        <w:jc w:val="both"/>
        <w:rPr>
          <w:rFonts w:ascii="Times New Roman" w:hAnsi="Times New Roman" w:cs="Times New Roman"/>
          <w:szCs w:val="24"/>
        </w:rPr>
      </w:pPr>
      <w:r w:rsidRPr="0053138E">
        <w:rPr>
          <w:rFonts w:ascii="Times New Roman" w:hAnsi="Times New Roman" w:cs="Times New Roman"/>
          <w:szCs w:val="24"/>
        </w:rPr>
        <w:t>La diminution de la pluviométrie du Nord au Sud  (350 à 150 mm) (Fig.2)</w:t>
      </w:r>
    </w:p>
    <w:p w:rsidR="00645ACF" w:rsidRPr="0053138E" w:rsidRDefault="00645ACF" w:rsidP="00914721">
      <w:pPr>
        <w:numPr>
          <w:ilvl w:val="0"/>
          <w:numId w:val="2"/>
        </w:numPr>
        <w:spacing w:after="0" w:line="240" w:lineRule="auto"/>
        <w:jc w:val="both"/>
        <w:rPr>
          <w:rFonts w:ascii="Times New Roman" w:hAnsi="Times New Roman" w:cs="Times New Roman"/>
          <w:szCs w:val="24"/>
        </w:rPr>
      </w:pPr>
      <w:r w:rsidRPr="0053138E">
        <w:rPr>
          <w:rFonts w:ascii="Times New Roman" w:hAnsi="Times New Roman" w:cs="Times New Roman"/>
          <w:szCs w:val="24"/>
        </w:rPr>
        <w:t>L’irrégularité des précipitations saisonnières ;</w:t>
      </w:r>
    </w:p>
    <w:p w:rsidR="00645ACF" w:rsidRPr="0053138E" w:rsidRDefault="00645ACF" w:rsidP="00914721">
      <w:pPr>
        <w:numPr>
          <w:ilvl w:val="0"/>
          <w:numId w:val="2"/>
        </w:numPr>
        <w:autoSpaceDE w:val="0"/>
        <w:autoSpaceDN w:val="0"/>
        <w:adjustRightInd w:val="0"/>
        <w:spacing w:after="0" w:line="240" w:lineRule="auto"/>
        <w:contextualSpacing/>
        <w:jc w:val="both"/>
        <w:rPr>
          <w:rFonts w:ascii="Times New Roman" w:hAnsi="Times New Roman" w:cs="Times New Roman"/>
          <w:szCs w:val="24"/>
        </w:rPr>
      </w:pPr>
      <w:r w:rsidRPr="0053138E">
        <w:rPr>
          <w:rFonts w:ascii="Times New Roman" w:hAnsi="Times New Roman" w:cs="Times New Roman"/>
          <w:szCs w:val="24"/>
        </w:rPr>
        <w:t>Une longue période de sécheresse estivale ;</w:t>
      </w:r>
    </w:p>
    <w:p w:rsidR="00645ACF" w:rsidRPr="0053138E" w:rsidRDefault="00645ACF" w:rsidP="00914721">
      <w:pPr>
        <w:autoSpaceDE w:val="0"/>
        <w:autoSpaceDN w:val="0"/>
        <w:adjustRightInd w:val="0"/>
        <w:spacing w:line="240" w:lineRule="auto"/>
        <w:ind w:firstLine="360"/>
        <w:jc w:val="both"/>
        <w:rPr>
          <w:rFonts w:ascii="Times New Roman" w:hAnsi="Times New Roman" w:cs="Times New Roman"/>
          <w:szCs w:val="24"/>
        </w:rPr>
      </w:pPr>
    </w:p>
    <w:p w:rsidR="00645ACF" w:rsidRPr="0053138E" w:rsidRDefault="00645ACF" w:rsidP="00914721">
      <w:pPr>
        <w:autoSpaceDE w:val="0"/>
        <w:autoSpaceDN w:val="0"/>
        <w:adjustRightInd w:val="0"/>
        <w:spacing w:line="240" w:lineRule="auto"/>
        <w:jc w:val="both"/>
        <w:rPr>
          <w:rFonts w:ascii="Times New Roman" w:hAnsi="Times New Roman" w:cs="Times New Roman"/>
          <w:color w:val="FF0000"/>
          <w:szCs w:val="24"/>
        </w:rPr>
      </w:pPr>
      <w:r w:rsidRPr="0053138E">
        <w:rPr>
          <w:rFonts w:ascii="Times New Roman" w:hAnsi="Times New Roman" w:cs="Times New Roman"/>
          <w:szCs w:val="24"/>
        </w:rPr>
        <w:t>Les variations pluviométriques sont particulièrement contrastées, tant du point de vue intra-annuel qu’interannuel, avec des années de sécheresse sévère. Le régime hydrologique de l’oued se caractérise par son extrême irrégularité, à la fois spatiale et temporelle ; le régime est caractérisé par des hautes eaux d’automne, par un hiver et un printemps à écoulement modéré et par un étiage estival très prononcé</w:t>
      </w:r>
      <w:r w:rsidRPr="0053138E">
        <w:rPr>
          <w:rFonts w:ascii="Times New Roman" w:hAnsi="Times New Roman" w:cs="Times New Roman"/>
          <w:color w:val="FF0000"/>
          <w:szCs w:val="24"/>
        </w:rPr>
        <w:t xml:space="preserve">. </w:t>
      </w:r>
    </w:p>
    <w:p w:rsidR="00645ACF" w:rsidRPr="0053138E" w:rsidRDefault="00645ACF" w:rsidP="00914721">
      <w:pPr>
        <w:autoSpaceDE w:val="0"/>
        <w:autoSpaceDN w:val="0"/>
        <w:adjustRightInd w:val="0"/>
        <w:spacing w:line="240" w:lineRule="auto"/>
        <w:ind w:firstLine="360"/>
        <w:jc w:val="both"/>
        <w:rPr>
          <w:rFonts w:ascii="Times New Roman" w:hAnsi="Times New Roman" w:cs="Times New Roman"/>
          <w:color w:val="FF0000"/>
          <w:szCs w:val="24"/>
        </w:rPr>
      </w:pPr>
    </w:p>
    <w:p w:rsidR="00645ACF" w:rsidRPr="0053138E" w:rsidRDefault="00645ACF" w:rsidP="00914721">
      <w:pPr>
        <w:autoSpaceDE w:val="0"/>
        <w:autoSpaceDN w:val="0"/>
        <w:adjustRightInd w:val="0"/>
        <w:spacing w:line="240" w:lineRule="auto"/>
        <w:ind w:firstLine="708"/>
        <w:jc w:val="center"/>
        <w:rPr>
          <w:rFonts w:ascii="Times New Roman" w:hAnsi="Times New Roman" w:cs="Times New Roman"/>
          <w:color w:val="FF0000"/>
          <w:szCs w:val="24"/>
        </w:rPr>
      </w:pPr>
      <w:r w:rsidRPr="0053138E">
        <w:rPr>
          <w:rFonts w:ascii="Times New Roman" w:hAnsi="Times New Roman" w:cs="Times New Roman"/>
          <w:noProof/>
          <w:szCs w:val="24"/>
          <w:lang w:eastAsia="fr-FR"/>
        </w:rPr>
        <w:drawing>
          <wp:inline distT="0" distB="0" distL="0" distR="0">
            <wp:extent cx="4114800" cy="3333750"/>
            <wp:effectExtent l="19050" t="19050" r="19050" b="19050"/>
            <wp:docPr id="1" name="Image 1" descr="carte pluvio fi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e pluvio finale"/>
                    <pic:cNvPicPr>
                      <a:picLocks noChangeAspect="1" noChangeArrowheads="1"/>
                    </pic:cNvPicPr>
                  </pic:nvPicPr>
                  <pic:blipFill>
                    <a:blip r:embed="rId8" cstate="print"/>
                    <a:srcRect/>
                    <a:stretch>
                      <a:fillRect/>
                    </a:stretch>
                  </pic:blipFill>
                  <pic:spPr bwMode="auto">
                    <a:xfrm>
                      <a:off x="0" y="0"/>
                      <a:ext cx="4114800" cy="3333750"/>
                    </a:xfrm>
                    <a:prstGeom prst="rect">
                      <a:avLst/>
                    </a:prstGeom>
                    <a:noFill/>
                    <a:ln w="19050" cmpd="thinThick">
                      <a:solidFill>
                        <a:srgbClr val="0070C0"/>
                      </a:solidFill>
                      <a:miter lim="800000"/>
                      <a:headEnd/>
                      <a:tailEnd/>
                    </a:ln>
                    <a:effectLst/>
                  </pic:spPr>
                </pic:pic>
              </a:graphicData>
            </a:graphic>
          </wp:inline>
        </w:drawing>
      </w:r>
    </w:p>
    <w:p w:rsidR="00645ACF" w:rsidRPr="0053138E" w:rsidRDefault="00645ACF" w:rsidP="00914721">
      <w:pPr>
        <w:pStyle w:val="Corpsdetexte"/>
        <w:spacing w:line="240" w:lineRule="auto"/>
        <w:jc w:val="center"/>
        <w:rPr>
          <w:rFonts w:ascii="Times New Roman" w:hAnsi="Times New Roman" w:cs="Times New Roman"/>
          <w:szCs w:val="24"/>
        </w:rPr>
      </w:pPr>
    </w:p>
    <w:p w:rsidR="00645ACF" w:rsidRPr="0053138E" w:rsidRDefault="00645ACF" w:rsidP="00914721">
      <w:pPr>
        <w:pStyle w:val="Corpsdetexte"/>
        <w:spacing w:line="240" w:lineRule="auto"/>
        <w:jc w:val="center"/>
        <w:rPr>
          <w:rFonts w:ascii="Times New Roman" w:hAnsi="Times New Roman" w:cs="Times New Roman"/>
          <w:b/>
          <w:szCs w:val="24"/>
        </w:rPr>
      </w:pPr>
      <w:r w:rsidRPr="0053138E">
        <w:rPr>
          <w:rFonts w:ascii="Times New Roman" w:hAnsi="Times New Roman" w:cs="Times New Roman"/>
          <w:b/>
          <w:szCs w:val="24"/>
        </w:rPr>
        <w:t>Figure 2 : Carte pluviométrique du bassin versant de l’Oued El Hammam (1979-200</w:t>
      </w:r>
      <w:r w:rsidRPr="0053138E">
        <w:rPr>
          <w:rFonts w:ascii="Times New Roman" w:hAnsi="Times New Roman" w:cs="Times New Roman"/>
          <w:b/>
          <w:szCs w:val="24"/>
          <w:rtl/>
        </w:rPr>
        <w:t>5</w:t>
      </w:r>
      <w:r w:rsidRPr="0053138E">
        <w:rPr>
          <w:rFonts w:ascii="Times New Roman" w:hAnsi="Times New Roman" w:cs="Times New Roman"/>
          <w:b/>
          <w:szCs w:val="24"/>
        </w:rPr>
        <w:t>)</w:t>
      </w:r>
    </w:p>
    <w:p w:rsidR="00645ACF" w:rsidRPr="0053138E" w:rsidRDefault="00645ACF" w:rsidP="00914721">
      <w:pPr>
        <w:autoSpaceDE w:val="0"/>
        <w:autoSpaceDN w:val="0"/>
        <w:adjustRightInd w:val="0"/>
        <w:spacing w:line="240" w:lineRule="auto"/>
        <w:rPr>
          <w:rFonts w:ascii="Times New Roman" w:hAnsi="Times New Roman" w:cs="Times New Roman"/>
          <w:b/>
          <w:bCs/>
          <w:szCs w:val="24"/>
        </w:rPr>
      </w:pPr>
      <w:r w:rsidRPr="0053138E">
        <w:rPr>
          <w:rFonts w:ascii="Times New Roman" w:hAnsi="Times New Roman" w:cs="Times New Roman"/>
          <w:b/>
          <w:bCs/>
          <w:szCs w:val="24"/>
        </w:rPr>
        <w:t xml:space="preserve">3. Méthodologie </w:t>
      </w:r>
    </w:p>
    <w:p w:rsidR="00645ACF" w:rsidRPr="0053138E" w:rsidRDefault="00645ACF" w:rsidP="00914721">
      <w:pPr>
        <w:autoSpaceDE w:val="0"/>
        <w:autoSpaceDN w:val="0"/>
        <w:adjustRightInd w:val="0"/>
        <w:spacing w:line="240" w:lineRule="auto"/>
        <w:jc w:val="both"/>
        <w:rPr>
          <w:rStyle w:val="Car"/>
          <w:rFonts w:ascii="Times New Roman" w:hAnsi="Times New Roman" w:cs="Times New Roman"/>
        </w:rPr>
      </w:pPr>
      <w:r w:rsidRPr="0053138E">
        <w:rPr>
          <w:rFonts w:ascii="Times New Roman" w:hAnsi="Times New Roman" w:cs="Times New Roman"/>
          <w:szCs w:val="24"/>
        </w:rPr>
        <w:t xml:space="preserve">Les données considérées dans ce travail sont les précipitations totales enregistrées et les températures maximales et minimales moyennes, collectés auprès de l'Office National de </w:t>
      </w:r>
      <w:smartTag w:uri="urn:schemas-microsoft-com:office:smarttags" w:element="PersonName">
        <w:smartTagPr>
          <w:attr w:name="ProductID" w:val="la M￩t￩orologie"/>
        </w:smartTagPr>
        <w:r w:rsidRPr="0053138E">
          <w:rPr>
            <w:rFonts w:ascii="Times New Roman" w:hAnsi="Times New Roman" w:cs="Times New Roman"/>
            <w:szCs w:val="24"/>
          </w:rPr>
          <w:t>la Météorologie</w:t>
        </w:r>
      </w:smartTag>
      <w:r w:rsidRPr="0053138E">
        <w:rPr>
          <w:rFonts w:ascii="Times New Roman" w:hAnsi="Times New Roman" w:cs="Times New Roman"/>
          <w:szCs w:val="24"/>
        </w:rPr>
        <w:t xml:space="preserve"> (ONM) et l’Agence National des Ressources Hydriques (ANRH)</w:t>
      </w:r>
      <w:r w:rsidRPr="0053138E">
        <w:rPr>
          <w:rFonts w:ascii="Times New Roman" w:hAnsi="Times New Roman" w:cs="Times New Roman"/>
          <w:color w:val="FF0000"/>
          <w:szCs w:val="24"/>
        </w:rPr>
        <w:t xml:space="preserve">. </w:t>
      </w:r>
      <w:r w:rsidRPr="0053138E">
        <w:rPr>
          <w:rFonts w:ascii="Times New Roman" w:hAnsi="Times New Roman" w:cs="Times New Roman"/>
          <w:szCs w:val="24"/>
        </w:rPr>
        <w:t xml:space="preserve">Les cumuls annuels des précipitations et les moyennes annuelles des températures constituent les données de base, mais on verra aussi la nécessité d’utiliser les cumuls et les moyennes saisonniers. </w:t>
      </w:r>
      <w:proofErr w:type="gramStart"/>
      <w:r w:rsidR="0053138E">
        <w:rPr>
          <w:rFonts w:ascii="Times New Roman" w:hAnsi="Times New Roman" w:cs="Times New Roman"/>
          <w:szCs w:val="24"/>
        </w:rPr>
        <w:t>une</w:t>
      </w:r>
      <w:proofErr w:type="gramEnd"/>
      <w:r w:rsidRPr="0053138E">
        <w:rPr>
          <w:rFonts w:ascii="Times New Roman" w:hAnsi="Times New Roman" w:cs="Times New Roman"/>
          <w:szCs w:val="24"/>
        </w:rPr>
        <w:t xml:space="preserve"> stations ont été utilisées pour décrire l’évolution de la pluviométrie et la température sur le bassin versant étudié, couvrant </w:t>
      </w:r>
      <w:r w:rsidR="006327E7">
        <w:rPr>
          <w:rFonts w:ascii="Times New Roman" w:hAnsi="Times New Roman" w:cs="Times New Roman"/>
          <w:szCs w:val="24"/>
        </w:rPr>
        <w:t xml:space="preserve">des périodes </w:t>
      </w:r>
      <w:r w:rsidRPr="0053138E">
        <w:rPr>
          <w:rFonts w:ascii="Times New Roman" w:hAnsi="Times New Roman" w:cs="Times New Roman"/>
          <w:szCs w:val="24"/>
        </w:rPr>
        <w:t xml:space="preserve"> d’observations</w:t>
      </w:r>
      <w:r w:rsidR="006327E7">
        <w:rPr>
          <w:rFonts w:ascii="Times New Roman" w:hAnsi="Times New Roman" w:cs="Times New Roman"/>
          <w:szCs w:val="24"/>
        </w:rPr>
        <w:t xml:space="preserve"> différentes</w:t>
      </w:r>
      <w:r w:rsidRPr="0053138E">
        <w:rPr>
          <w:rFonts w:ascii="Times New Roman" w:hAnsi="Times New Roman" w:cs="Times New Roman"/>
          <w:szCs w:val="24"/>
        </w:rPr>
        <w:t xml:space="preserve">. Il s’agit la station de Mascara, </w:t>
      </w:r>
      <w:proofErr w:type="spellStart"/>
      <w:r w:rsidRPr="0053138E">
        <w:rPr>
          <w:rFonts w:ascii="Times New Roman" w:hAnsi="Times New Roman" w:cs="Times New Roman"/>
          <w:szCs w:val="24"/>
        </w:rPr>
        <w:t>Ghriss</w:t>
      </w:r>
      <w:proofErr w:type="spellEnd"/>
      <w:r w:rsidRPr="0053138E">
        <w:rPr>
          <w:rFonts w:ascii="Times New Roman" w:hAnsi="Times New Roman" w:cs="Times New Roman"/>
          <w:szCs w:val="24"/>
        </w:rPr>
        <w:t xml:space="preserve"> et Saida</w:t>
      </w:r>
      <w:r w:rsidR="00450B48">
        <w:rPr>
          <w:rFonts w:ascii="Times New Roman" w:hAnsi="Times New Roman" w:cs="Times New Roman"/>
          <w:szCs w:val="24"/>
        </w:rPr>
        <w:t xml:space="preserve">  pour les températures  et  </w:t>
      </w:r>
      <w:proofErr w:type="spellStart"/>
      <w:proofErr w:type="gramStart"/>
      <w:r w:rsidR="00450B48">
        <w:rPr>
          <w:rFonts w:ascii="Times New Roman" w:hAnsi="Times New Roman" w:cs="Times New Roman"/>
          <w:szCs w:val="24"/>
        </w:rPr>
        <w:t>Hacine</w:t>
      </w:r>
      <w:proofErr w:type="spellEnd"/>
      <w:r w:rsidR="00450B48">
        <w:rPr>
          <w:rFonts w:ascii="Times New Roman" w:hAnsi="Times New Roman" w:cs="Times New Roman"/>
          <w:szCs w:val="24"/>
        </w:rPr>
        <w:t xml:space="preserve"> ,</w:t>
      </w:r>
      <w:proofErr w:type="gramEnd"/>
      <w:r w:rsidR="00450B48">
        <w:rPr>
          <w:rFonts w:ascii="Times New Roman" w:hAnsi="Times New Roman" w:cs="Times New Roman"/>
          <w:szCs w:val="24"/>
        </w:rPr>
        <w:t xml:space="preserve"> Mascara et Trois Rivières pour la pluviométrie</w:t>
      </w:r>
      <w:r w:rsidR="00483DFC">
        <w:rPr>
          <w:rFonts w:ascii="Times New Roman" w:hAnsi="Times New Roman" w:cs="Times New Roman"/>
          <w:szCs w:val="24"/>
        </w:rPr>
        <w:t xml:space="preserve"> </w:t>
      </w:r>
      <w:r w:rsidRPr="0053138E">
        <w:rPr>
          <w:rFonts w:ascii="Times New Roman" w:hAnsi="Times New Roman" w:cs="Times New Roman"/>
          <w:szCs w:val="24"/>
        </w:rPr>
        <w:t xml:space="preserve">. </w:t>
      </w:r>
    </w:p>
    <w:p w:rsidR="0053138E" w:rsidRPr="0053138E" w:rsidRDefault="0053138E" w:rsidP="00914721">
      <w:pPr>
        <w:pStyle w:val="Corpsdetexte"/>
        <w:spacing w:line="240" w:lineRule="auto"/>
        <w:rPr>
          <w:rFonts w:ascii="Times New Roman" w:hAnsi="Times New Roman" w:cs="Times New Roman"/>
          <w:szCs w:val="24"/>
        </w:rPr>
      </w:pPr>
      <w:r w:rsidRPr="0053138E">
        <w:rPr>
          <w:rFonts w:ascii="Times New Roman" w:eastAsia="Batang" w:hAnsi="Times New Roman" w:cs="Times New Roman"/>
          <w:b/>
          <w:bCs/>
          <w:szCs w:val="24"/>
        </w:rPr>
        <w:t xml:space="preserve">3.1 Etude de la </w:t>
      </w:r>
      <w:r w:rsidR="00450B48">
        <w:rPr>
          <w:rFonts w:ascii="Times New Roman" w:eastAsia="Batang" w:hAnsi="Times New Roman" w:cs="Times New Roman"/>
          <w:b/>
          <w:bCs/>
          <w:szCs w:val="24"/>
        </w:rPr>
        <w:t xml:space="preserve">stationnarité </w:t>
      </w:r>
      <w:r w:rsidRPr="0053138E">
        <w:rPr>
          <w:rFonts w:ascii="Times New Roman" w:eastAsia="Batang" w:hAnsi="Times New Roman" w:cs="Times New Roman"/>
          <w:b/>
          <w:bCs/>
          <w:szCs w:val="24"/>
        </w:rPr>
        <w:t xml:space="preserve"> des données étudiées </w:t>
      </w:r>
    </w:p>
    <w:p w:rsidR="0053138E" w:rsidRPr="0053138E" w:rsidRDefault="0053138E" w:rsidP="00914721">
      <w:pPr>
        <w:autoSpaceDE w:val="0"/>
        <w:autoSpaceDN w:val="0"/>
        <w:adjustRightInd w:val="0"/>
        <w:spacing w:line="240" w:lineRule="auto"/>
        <w:ind w:left="3" w:firstLine="851"/>
        <w:jc w:val="both"/>
        <w:rPr>
          <w:rFonts w:ascii="Times New Roman" w:hAnsi="Times New Roman" w:cs="Times New Roman"/>
          <w:szCs w:val="24"/>
        </w:rPr>
      </w:pPr>
      <w:r w:rsidRPr="0053138E">
        <w:rPr>
          <w:rFonts w:ascii="Times New Roman" w:hAnsi="Times New Roman" w:cs="Times New Roman"/>
          <w:szCs w:val="24"/>
        </w:rPr>
        <w:t xml:space="preserve">Il est possible de mettre en évidence la non-stationnarité des différentes séries survenue pendant la période considérée. Cela revient à dire qu’il est possible d’isoler les périodes d’anomalies pluviométriques, thermométriques ou hydrométriques (périodes fortement pluvieuses ou de sécheresse, périodes fortement chaudes ou froides ou bien périodes hydrologiquement humides ou sèches). Pour se faire, les tests non-paramétriques de </w:t>
      </w:r>
      <w:proofErr w:type="spellStart"/>
      <w:r w:rsidRPr="0053138E">
        <w:rPr>
          <w:rFonts w:ascii="Times New Roman" w:hAnsi="Times New Roman" w:cs="Times New Roman"/>
          <w:szCs w:val="24"/>
        </w:rPr>
        <w:t>Pettitt</w:t>
      </w:r>
      <w:proofErr w:type="spellEnd"/>
      <w:r w:rsidRPr="0053138E">
        <w:rPr>
          <w:rFonts w:ascii="Times New Roman" w:hAnsi="Times New Roman" w:cs="Times New Roman"/>
          <w:szCs w:val="24"/>
        </w:rPr>
        <w:t xml:space="preserve"> (1979) et </w:t>
      </w:r>
      <w:proofErr w:type="gramStart"/>
      <w:r w:rsidRPr="0053138E">
        <w:rPr>
          <w:rFonts w:ascii="Times New Roman" w:hAnsi="Times New Roman" w:cs="Times New Roman"/>
          <w:szCs w:val="24"/>
        </w:rPr>
        <w:t>de Hubert</w:t>
      </w:r>
      <w:proofErr w:type="gramEnd"/>
      <w:r w:rsidRPr="0053138E">
        <w:rPr>
          <w:rFonts w:ascii="Times New Roman" w:hAnsi="Times New Roman" w:cs="Times New Roman"/>
          <w:szCs w:val="24"/>
        </w:rPr>
        <w:t xml:space="preserve"> (1989), capables d’estimer la position d’un changement de moyenne (point de rupture) dans une série.</w:t>
      </w:r>
    </w:p>
    <w:p w:rsidR="00450B48" w:rsidRPr="00914721" w:rsidRDefault="0053138E" w:rsidP="00914721">
      <w:pPr>
        <w:spacing w:line="240" w:lineRule="auto"/>
        <w:ind w:firstLine="851"/>
        <w:rPr>
          <w:rFonts w:ascii="Times New Roman" w:hAnsi="Times New Roman" w:cs="Times New Roman"/>
          <w:szCs w:val="24"/>
        </w:rPr>
      </w:pPr>
      <w:r w:rsidRPr="0053138E">
        <w:rPr>
          <w:rFonts w:ascii="Times New Roman" w:hAnsi="Times New Roman" w:cs="Times New Roman"/>
          <w:szCs w:val="24"/>
        </w:rPr>
        <w:t>Les tests non paramétriques ne font pas d'hypothèse sur la nature de la distribution de probabilité de la variable définissant la série des observations.</w:t>
      </w:r>
    </w:p>
    <w:p w:rsidR="0053138E" w:rsidRPr="004B4085" w:rsidRDefault="0053138E" w:rsidP="004B4085">
      <w:pPr>
        <w:pStyle w:val="Corpsdetexte3"/>
        <w:spacing w:line="240" w:lineRule="auto"/>
        <w:rPr>
          <w:rFonts w:ascii="Times New Roman" w:eastAsia="Batang" w:hAnsi="Times New Roman" w:cs="Times New Roman"/>
          <w:b/>
          <w:bCs/>
          <w:sz w:val="24"/>
          <w:szCs w:val="24"/>
        </w:rPr>
      </w:pPr>
      <w:r w:rsidRPr="0053138E">
        <w:rPr>
          <w:rFonts w:ascii="Times New Roman" w:eastAsia="Batang" w:hAnsi="Times New Roman" w:cs="Times New Roman"/>
          <w:b/>
          <w:bCs/>
          <w:sz w:val="24"/>
          <w:szCs w:val="24"/>
        </w:rPr>
        <w:t xml:space="preserve">Test de </w:t>
      </w:r>
      <w:proofErr w:type="spellStart"/>
      <w:r w:rsidRPr="0053138E">
        <w:rPr>
          <w:rFonts w:ascii="Times New Roman" w:eastAsia="Batang" w:hAnsi="Times New Roman" w:cs="Times New Roman"/>
          <w:b/>
          <w:bCs/>
          <w:sz w:val="24"/>
          <w:szCs w:val="24"/>
        </w:rPr>
        <w:t>Pettitt</w:t>
      </w:r>
      <w:proofErr w:type="spellEnd"/>
      <w:r w:rsidRPr="0053138E">
        <w:rPr>
          <w:rFonts w:ascii="Times New Roman" w:eastAsia="Batang" w:hAnsi="Times New Roman" w:cs="Times New Roman"/>
          <w:b/>
          <w:bCs/>
          <w:sz w:val="24"/>
          <w:szCs w:val="24"/>
        </w:rPr>
        <w:t xml:space="preserve"> </w:t>
      </w:r>
    </w:p>
    <w:p w:rsidR="0053138E" w:rsidRPr="0053138E" w:rsidRDefault="0053138E" w:rsidP="00914721">
      <w:pPr>
        <w:pStyle w:val="Corpsdetexte"/>
        <w:spacing w:line="240" w:lineRule="auto"/>
        <w:ind w:firstLine="709"/>
        <w:rPr>
          <w:rFonts w:ascii="Times New Roman" w:eastAsia="Batang" w:hAnsi="Times New Roman" w:cs="Times New Roman"/>
          <w:szCs w:val="24"/>
        </w:rPr>
      </w:pPr>
      <w:r w:rsidRPr="0053138E">
        <w:rPr>
          <w:rFonts w:ascii="Times New Roman" w:eastAsia="Batang" w:hAnsi="Times New Roman" w:cs="Times New Roman"/>
          <w:szCs w:val="24"/>
        </w:rPr>
        <w:t xml:space="preserve">L’approche de </w:t>
      </w:r>
      <w:proofErr w:type="spellStart"/>
      <w:r w:rsidRPr="0053138E">
        <w:rPr>
          <w:rFonts w:ascii="Times New Roman" w:eastAsia="Batang" w:hAnsi="Times New Roman" w:cs="Times New Roman"/>
          <w:szCs w:val="24"/>
        </w:rPr>
        <w:t>Pettitt</w:t>
      </w:r>
      <w:proofErr w:type="spellEnd"/>
      <w:r w:rsidRPr="0053138E">
        <w:rPr>
          <w:rFonts w:ascii="Times New Roman" w:eastAsia="Batang" w:hAnsi="Times New Roman" w:cs="Times New Roman"/>
          <w:szCs w:val="24"/>
        </w:rPr>
        <w:t xml:space="preserve"> est non paramétrique et dérive du test de Mann-Whitney. Il consiste à découper la série principale de N éléments en deux sous séries à chaque instant t compris entre 1 et N-1. </w:t>
      </w:r>
    </w:p>
    <w:p w:rsidR="0053138E" w:rsidRPr="0053138E" w:rsidRDefault="0053138E" w:rsidP="00914721">
      <w:pPr>
        <w:pStyle w:val="Corpsdetexte"/>
        <w:spacing w:line="240" w:lineRule="auto"/>
        <w:ind w:firstLine="709"/>
        <w:rPr>
          <w:rFonts w:ascii="Times New Roman" w:eastAsia="Batang" w:hAnsi="Times New Roman" w:cs="Times New Roman"/>
          <w:szCs w:val="24"/>
        </w:rPr>
      </w:pPr>
      <w:r w:rsidRPr="0053138E">
        <w:rPr>
          <w:rFonts w:ascii="Times New Roman" w:eastAsia="Batang" w:hAnsi="Times New Roman" w:cs="Times New Roman"/>
          <w:szCs w:val="24"/>
        </w:rPr>
        <w:t>La série principale présente une rupture à l’instant t si les deux sous séries ont des distributions différentes. Si l’hypothèse nulle H</w:t>
      </w:r>
      <w:r w:rsidRPr="0053138E">
        <w:rPr>
          <w:rFonts w:ascii="Times New Roman" w:eastAsia="Batang" w:hAnsi="Times New Roman" w:cs="Times New Roman"/>
          <w:szCs w:val="24"/>
          <w:vertAlign w:val="subscript"/>
        </w:rPr>
        <w:t>0</w:t>
      </w:r>
      <w:r w:rsidRPr="0053138E">
        <w:rPr>
          <w:rFonts w:ascii="Times New Roman" w:eastAsia="Batang" w:hAnsi="Times New Roman" w:cs="Times New Roman"/>
          <w:szCs w:val="24"/>
        </w:rPr>
        <w:t xml:space="preserve"> de non-rupture est rejetée, une estimation de la date de rupture est donnée pour l’instant t, définissant le maximum en valeur absolue de la variable </w:t>
      </w:r>
      <w:r w:rsidRPr="0053138E">
        <w:rPr>
          <w:rFonts w:ascii="Times New Roman" w:eastAsia="Batang" w:hAnsi="Times New Roman" w:cs="Times New Roman"/>
          <w:position w:val="-16"/>
          <w:szCs w:val="24"/>
        </w:rPr>
        <w:object w:dxaOrig="6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8.75pt" o:ole="">
            <v:imagedata r:id="rId9" o:title=""/>
          </v:shape>
          <o:OLEObject Type="Embed" ProgID="Equation.3" ShapeID="_x0000_i1025" DrawAspect="Content" ObjectID="_1505054987" r:id="rId10"/>
        </w:object>
      </w:r>
      <w:r w:rsidRPr="0053138E">
        <w:rPr>
          <w:rFonts w:ascii="Times New Roman" w:eastAsia="Batang" w:hAnsi="Times New Roman" w:cs="Times New Roman"/>
          <w:szCs w:val="24"/>
        </w:rPr>
        <w:t xml:space="preserve"> :    </w:t>
      </w:r>
    </w:p>
    <w:p w:rsidR="0053138E" w:rsidRPr="0053138E" w:rsidRDefault="0053138E" w:rsidP="00914721">
      <w:pPr>
        <w:spacing w:line="240" w:lineRule="auto"/>
        <w:rPr>
          <w:rFonts w:ascii="Times New Roman" w:hAnsi="Times New Roman" w:cs="Times New Roman"/>
          <w:szCs w:val="24"/>
        </w:rPr>
      </w:pPr>
      <w:r w:rsidRPr="0053138E">
        <w:rPr>
          <w:rFonts w:ascii="Times New Roman" w:hAnsi="Times New Roman" w:cs="Times New Roman"/>
          <w:position w:val="-30"/>
          <w:szCs w:val="24"/>
        </w:rPr>
        <w:object w:dxaOrig="3100" w:dyaOrig="700">
          <v:shape id="_x0000_i1026" type="#_x0000_t75" style="width:134.25pt;height:30.75pt" o:ole="">
            <v:imagedata r:id="rId11" o:title=""/>
          </v:shape>
          <o:OLEObject Type="Embed" ProgID="Equation.3" ShapeID="_x0000_i1026" DrawAspect="Content" ObjectID="_1505054988" r:id="rId12"/>
        </w:object>
      </w:r>
      <w:r w:rsidR="00450B48">
        <w:rPr>
          <w:rFonts w:ascii="Times New Roman" w:hAnsi="Times New Roman" w:cs="Times New Roman"/>
          <w:szCs w:val="24"/>
        </w:rPr>
        <w:t xml:space="preserve">                                                                       (1)</w:t>
      </w:r>
    </w:p>
    <w:p w:rsidR="0053138E" w:rsidRPr="0053138E" w:rsidRDefault="0053138E" w:rsidP="00914721">
      <w:pPr>
        <w:pStyle w:val="Corpsdetexte"/>
        <w:spacing w:line="240" w:lineRule="auto"/>
        <w:rPr>
          <w:rFonts w:ascii="Times New Roman" w:eastAsia="Batang" w:hAnsi="Times New Roman" w:cs="Times New Roman"/>
          <w:szCs w:val="24"/>
        </w:rPr>
      </w:pPr>
    </w:p>
    <w:p w:rsidR="0053138E" w:rsidRPr="0053138E" w:rsidRDefault="0053138E" w:rsidP="00914721">
      <w:pPr>
        <w:spacing w:line="240" w:lineRule="auto"/>
        <w:rPr>
          <w:rFonts w:ascii="Times New Roman" w:hAnsi="Times New Roman" w:cs="Times New Roman"/>
          <w:szCs w:val="24"/>
        </w:rPr>
      </w:pPr>
      <w:r w:rsidRPr="0053138E">
        <w:rPr>
          <w:rFonts w:ascii="Times New Roman" w:eastAsia="Batang" w:hAnsi="Times New Roman" w:cs="Times New Roman"/>
          <w:b/>
          <w:bCs/>
          <w:szCs w:val="24"/>
        </w:rPr>
        <w:t>Avec </w:t>
      </w:r>
      <w:r w:rsidRPr="0053138E">
        <w:rPr>
          <w:rFonts w:ascii="Times New Roman" w:eastAsia="Batang" w:hAnsi="Times New Roman" w:cs="Times New Roman"/>
          <w:szCs w:val="24"/>
        </w:rPr>
        <w:t xml:space="preserve">:  </w:t>
      </w:r>
      <w:r w:rsidRPr="0053138E">
        <w:rPr>
          <w:rFonts w:ascii="Times New Roman" w:hAnsi="Times New Roman" w:cs="Times New Roman"/>
          <w:position w:val="-16"/>
          <w:szCs w:val="24"/>
        </w:rPr>
        <w:object w:dxaOrig="1500" w:dyaOrig="420">
          <v:shape id="_x0000_i1027" type="#_x0000_t75" style="width:62.25pt;height:18pt" o:ole="">
            <v:imagedata r:id="rId13" o:title=""/>
          </v:shape>
          <o:OLEObject Type="Embed" ProgID="Equation.3" ShapeID="_x0000_i1027" DrawAspect="Content" ObjectID="_1505054989" r:id="rId14"/>
        </w:object>
      </w:r>
      <w:r w:rsidRPr="0053138E">
        <w:rPr>
          <w:rFonts w:ascii="Times New Roman" w:eastAsia="Batang" w:hAnsi="Times New Roman" w:cs="Times New Roman"/>
          <w:szCs w:val="24"/>
        </w:rPr>
        <w:t xml:space="preserve">      Où :    </w:t>
      </w:r>
      <w:r w:rsidRPr="0053138E">
        <w:rPr>
          <w:rFonts w:ascii="Times New Roman" w:hAnsi="Times New Roman" w:cs="Times New Roman"/>
          <w:position w:val="-16"/>
          <w:szCs w:val="24"/>
        </w:rPr>
        <w:object w:dxaOrig="2920" w:dyaOrig="420">
          <v:shape id="_x0000_i1028" type="#_x0000_t75" style="width:120.75pt;height:17.25pt" o:ole="">
            <v:imagedata r:id="rId15" o:title=""/>
          </v:shape>
          <o:OLEObject Type="Embed" ProgID="Equation.3" ShapeID="_x0000_i1028" DrawAspect="Content" ObjectID="_1505054990" r:id="rId16"/>
        </w:object>
      </w:r>
    </w:p>
    <w:p w:rsidR="0053138E" w:rsidRPr="0053138E" w:rsidRDefault="0053138E" w:rsidP="00914721">
      <w:pPr>
        <w:spacing w:line="240" w:lineRule="auto"/>
        <w:rPr>
          <w:rFonts w:ascii="Times New Roman" w:hAnsi="Times New Roman" w:cs="Times New Roman"/>
          <w:szCs w:val="24"/>
        </w:rPr>
      </w:pPr>
      <w:r w:rsidRPr="0053138E">
        <w:rPr>
          <w:rFonts w:ascii="Times New Roman" w:hAnsi="Times New Roman" w:cs="Times New Roman"/>
          <w:szCs w:val="24"/>
        </w:rPr>
        <w:t xml:space="preserve">                                                   </w:t>
      </w:r>
      <w:r w:rsidRPr="0053138E">
        <w:rPr>
          <w:rFonts w:ascii="Times New Roman" w:hAnsi="Times New Roman" w:cs="Times New Roman"/>
          <w:position w:val="-16"/>
          <w:szCs w:val="24"/>
        </w:rPr>
        <w:object w:dxaOrig="2880" w:dyaOrig="420">
          <v:shape id="_x0000_i1029" type="#_x0000_t75" style="width:120pt;height:18pt" o:ole="">
            <v:imagedata r:id="rId17" o:title=""/>
          </v:shape>
          <o:OLEObject Type="Embed" ProgID="Equation.3" ShapeID="_x0000_i1029" DrawAspect="Content" ObjectID="_1505054991" r:id="rId18"/>
        </w:object>
      </w:r>
    </w:p>
    <w:p w:rsidR="0053138E" w:rsidRPr="0053138E" w:rsidRDefault="0053138E" w:rsidP="00914721">
      <w:pPr>
        <w:spacing w:line="240" w:lineRule="auto"/>
        <w:rPr>
          <w:rFonts w:ascii="Times New Roman" w:hAnsi="Times New Roman" w:cs="Times New Roman"/>
          <w:szCs w:val="24"/>
        </w:rPr>
      </w:pPr>
      <w:r w:rsidRPr="0053138E">
        <w:rPr>
          <w:rFonts w:ascii="Times New Roman" w:hAnsi="Times New Roman" w:cs="Times New Roman"/>
          <w:szCs w:val="24"/>
        </w:rPr>
        <w:t xml:space="preserve">                                                   </w:t>
      </w:r>
      <w:r w:rsidRPr="0053138E">
        <w:rPr>
          <w:rFonts w:ascii="Times New Roman" w:hAnsi="Times New Roman" w:cs="Times New Roman"/>
          <w:position w:val="-16"/>
          <w:szCs w:val="24"/>
        </w:rPr>
        <w:object w:dxaOrig="2820" w:dyaOrig="420">
          <v:shape id="_x0000_i1030" type="#_x0000_t75" style="width:120pt;height:18pt" o:ole="">
            <v:imagedata r:id="rId19" o:title=""/>
          </v:shape>
          <o:OLEObject Type="Embed" ProgID="Equation.3" ShapeID="_x0000_i1030" DrawAspect="Content" ObjectID="_1505054992" r:id="rId20"/>
        </w:object>
      </w:r>
    </w:p>
    <w:p w:rsidR="0053138E" w:rsidRPr="0053138E" w:rsidRDefault="0053138E" w:rsidP="00914721">
      <w:pPr>
        <w:pStyle w:val="Corpsdetexte"/>
        <w:spacing w:line="240" w:lineRule="auto"/>
        <w:rPr>
          <w:rFonts w:ascii="Times New Roman" w:eastAsia="Batang" w:hAnsi="Times New Roman" w:cs="Times New Roman"/>
          <w:szCs w:val="24"/>
        </w:rPr>
      </w:pPr>
    </w:p>
    <w:p w:rsidR="0053138E" w:rsidRPr="0053138E" w:rsidRDefault="0053138E" w:rsidP="00914721">
      <w:pPr>
        <w:autoSpaceDE w:val="0"/>
        <w:autoSpaceDN w:val="0"/>
        <w:adjustRightInd w:val="0"/>
        <w:spacing w:line="240" w:lineRule="auto"/>
        <w:ind w:right="28"/>
        <w:rPr>
          <w:rFonts w:ascii="Times New Roman" w:eastAsia="Batang" w:hAnsi="Times New Roman" w:cs="Times New Roman"/>
          <w:szCs w:val="24"/>
        </w:rPr>
      </w:pPr>
      <w:r w:rsidRPr="0053138E">
        <w:rPr>
          <w:rFonts w:ascii="Times New Roman" w:eastAsia="Batang" w:hAnsi="Times New Roman" w:cs="Times New Roman"/>
          <w:szCs w:val="24"/>
        </w:rPr>
        <w:t xml:space="preserve">Pour un risque </w:t>
      </w:r>
      <w:r w:rsidRPr="0053138E">
        <w:rPr>
          <w:rFonts w:ascii="Times New Roman" w:eastAsia="Batang" w:hAnsi="Times New Roman" w:cs="Times New Roman"/>
          <w:szCs w:val="24"/>
          <w:lang w:val="el-GR"/>
        </w:rPr>
        <w:t>α</w:t>
      </w:r>
      <w:r w:rsidRPr="0053138E">
        <w:rPr>
          <w:rFonts w:ascii="Times New Roman" w:eastAsia="Batang" w:hAnsi="Times New Roman" w:cs="Times New Roman"/>
          <w:szCs w:val="24"/>
        </w:rPr>
        <w:t xml:space="preserve"> de première espèce donné, H</w:t>
      </w:r>
      <w:r w:rsidRPr="0053138E">
        <w:rPr>
          <w:rFonts w:ascii="Times New Roman" w:eastAsia="Batang" w:hAnsi="Times New Roman" w:cs="Times New Roman"/>
          <w:szCs w:val="24"/>
          <w:vertAlign w:val="subscript"/>
        </w:rPr>
        <w:t>0</w:t>
      </w:r>
      <w:r w:rsidRPr="0053138E">
        <w:rPr>
          <w:rFonts w:ascii="Times New Roman" w:eastAsia="Batang" w:hAnsi="Times New Roman" w:cs="Times New Roman"/>
          <w:szCs w:val="24"/>
        </w:rPr>
        <w:t xml:space="preserve"> est rejetée si une certaine probabilité calculée à partir de la série chronologique étudiée est inférieure à </w:t>
      </w:r>
      <w:r w:rsidRPr="0053138E">
        <w:rPr>
          <w:rFonts w:ascii="Times New Roman" w:eastAsia="Batang" w:hAnsi="Times New Roman" w:cs="Times New Roman"/>
          <w:szCs w:val="24"/>
          <w:lang w:val="el-GR"/>
        </w:rPr>
        <w:t>α </w:t>
      </w:r>
      <w:r w:rsidRPr="0053138E">
        <w:rPr>
          <w:rFonts w:ascii="Times New Roman" w:eastAsia="Batang" w:hAnsi="Times New Roman" w:cs="Times New Roman"/>
          <w:szCs w:val="24"/>
        </w:rPr>
        <w:t>:</w:t>
      </w:r>
    </w:p>
    <w:p w:rsidR="0053138E" w:rsidRPr="0053138E" w:rsidRDefault="0053138E" w:rsidP="00914721">
      <w:pPr>
        <w:autoSpaceDE w:val="0"/>
        <w:autoSpaceDN w:val="0"/>
        <w:adjustRightInd w:val="0"/>
        <w:spacing w:line="240" w:lineRule="auto"/>
        <w:ind w:right="28" w:firstLine="709"/>
        <w:rPr>
          <w:rFonts w:ascii="Times New Roman" w:eastAsia="Batang" w:hAnsi="Times New Roman" w:cs="Times New Roman"/>
          <w:szCs w:val="24"/>
        </w:rPr>
      </w:pPr>
    </w:p>
    <w:p w:rsidR="0053138E" w:rsidRPr="0053138E" w:rsidRDefault="0053138E" w:rsidP="00914721">
      <w:pPr>
        <w:autoSpaceDE w:val="0"/>
        <w:autoSpaceDN w:val="0"/>
        <w:adjustRightInd w:val="0"/>
        <w:spacing w:line="240" w:lineRule="auto"/>
        <w:rPr>
          <w:rFonts w:ascii="Times New Roman" w:eastAsia="Batang" w:hAnsi="Times New Roman" w:cs="Times New Roman"/>
          <w:szCs w:val="24"/>
        </w:rPr>
      </w:pPr>
      <w:r w:rsidRPr="0053138E">
        <w:rPr>
          <w:rFonts w:ascii="Times New Roman" w:hAnsi="Times New Roman" w:cs="Times New Roman"/>
          <w:position w:val="-34"/>
          <w:szCs w:val="24"/>
        </w:rPr>
        <w:object w:dxaOrig="3820" w:dyaOrig="800">
          <v:shape id="_x0000_i1031" type="#_x0000_t75" style="width:161.25pt;height:34.5pt" o:ole="">
            <v:imagedata r:id="rId21" o:title=""/>
          </v:shape>
          <o:OLEObject Type="Embed" ProgID="Equation.3" ShapeID="_x0000_i1031" DrawAspect="Content" ObjectID="_1505054993" r:id="rId22"/>
        </w:object>
      </w:r>
      <w:r w:rsidR="00450B48">
        <w:rPr>
          <w:rFonts w:ascii="Times New Roman" w:hAnsi="Times New Roman" w:cs="Times New Roman"/>
          <w:szCs w:val="24"/>
        </w:rPr>
        <w:t xml:space="preserve">                                                                   (2)</w:t>
      </w:r>
    </w:p>
    <w:p w:rsidR="0053138E" w:rsidRPr="0053138E" w:rsidRDefault="0053138E" w:rsidP="00914721">
      <w:pPr>
        <w:autoSpaceDE w:val="0"/>
        <w:autoSpaceDN w:val="0"/>
        <w:adjustRightInd w:val="0"/>
        <w:spacing w:line="240" w:lineRule="auto"/>
        <w:rPr>
          <w:rFonts w:ascii="Times New Roman" w:eastAsia="Batang" w:hAnsi="Times New Roman" w:cs="Times New Roman"/>
          <w:szCs w:val="24"/>
        </w:rPr>
      </w:pPr>
    </w:p>
    <w:p w:rsidR="0053138E" w:rsidRPr="0053138E" w:rsidRDefault="0053138E" w:rsidP="00914721">
      <w:pPr>
        <w:autoSpaceDE w:val="0"/>
        <w:autoSpaceDN w:val="0"/>
        <w:adjustRightInd w:val="0"/>
        <w:spacing w:line="240" w:lineRule="auto"/>
        <w:rPr>
          <w:rFonts w:ascii="Times New Roman" w:eastAsia="Batang" w:hAnsi="Times New Roman" w:cs="Times New Roman"/>
          <w:szCs w:val="24"/>
        </w:rPr>
      </w:pPr>
      <w:r w:rsidRPr="0053138E">
        <w:rPr>
          <w:rFonts w:ascii="Times New Roman" w:eastAsia="Batang" w:hAnsi="Times New Roman" w:cs="Times New Roman"/>
          <w:szCs w:val="24"/>
        </w:rPr>
        <w:t xml:space="preserve">Ainsi que le seuil de </w:t>
      </w:r>
      <w:r w:rsidRPr="0053138E">
        <w:rPr>
          <w:rFonts w:ascii="Times New Roman" w:hAnsi="Times New Roman" w:cs="Times New Roman"/>
          <w:szCs w:val="24"/>
        </w:rPr>
        <w:t xml:space="preserve">significativité </w:t>
      </w:r>
      <w:r w:rsidRPr="0053138E">
        <w:rPr>
          <w:rFonts w:ascii="Times New Roman" w:eastAsia="Batang" w:hAnsi="Times New Roman" w:cs="Times New Roman"/>
          <w:szCs w:val="24"/>
        </w:rPr>
        <w:t>est  donné  par la quantité suivante :</w:t>
      </w:r>
    </w:p>
    <w:p w:rsidR="0053138E" w:rsidRPr="0053138E" w:rsidRDefault="0053138E" w:rsidP="00914721">
      <w:pPr>
        <w:autoSpaceDE w:val="0"/>
        <w:autoSpaceDN w:val="0"/>
        <w:adjustRightInd w:val="0"/>
        <w:spacing w:line="240" w:lineRule="auto"/>
        <w:rPr>
          <w:rFonts w:ascii="Times New Roman" w:hAnsi="Times New Roman" w:cs="Times New Roman"/>
          <w:szCs w:val="24"/>
        </w:rPr>
      </w:pPr>
    </w:p>
    <w:p w:rsidR="00450B48" w:rsidRPr="0053138E" w:rsidRDefault="0053138E" w:rsidP="00914721">
      <w:pPr>
        <w:autoSpaceDE w:val="0"/>
        <w:autoSpaceDN w:val="0"/>
        <w:adjustRightInd w:val="0"/>
        <w:spacing w:line="240" w:lineRule="auto"/>
        <w:rPr>
          <w:rFonts w:ascii="Times New Roman" w:eastAsia="Batang" w:hAnsi="Times New Roman" w:cs="Times New Roman"/>
          <w:szCs w:val="24"/>
        </w:rPr>
      </w:pPr>
      <w:r w:rsidRPr="0053138E">
        <w:rPr>
          <w:rFonts w:ascii="Times New Roman" w:hAnsi="Times New Roman" w:cs="Times New Roman"/>
          <w:position w:val="-26"/>
          <w:szCs w:val="24"/>
        </w:rPr>
        <w:object w:dxaOrig="3700" w:dyaOrig="760">
          <v:shape id="_x0000_i1032" type="#_x0000_t75" style="width:161.25pt;height:33pt" o:ole="">
            <v:imagedata r:id="rId23" o:title=""/>
          </v:shape>
          <o:OLEObject Type="Embed" ProgID="Equation.3" ShapeID="_x0000_i1032" DrawAspect="Content" ObjectID="_1505054994" r:id="rId24"/>
        </w:object>
      </w:r>
      <w:r w:rsidR="00450B48">
        <w:rPr>
          <w:rFonts w:ascii="Times New Roman" w:hAnsi="Times New Roman" w:cs="Times New Roman"/>
          <w:szCs w:val="24"/>
        </w:rPr>
        <w:t xml:space="preserve">                                                               (3)</w:t>
      </w:r>
    </w:p>
    <w:p w:rsidR="0053138E" w:rsidRPr="0053138E" w:rsidRDefault="0053138E" w:rsidP="00914721">
      <w:pPr>
        <w:autoSpaceDE w:val="0"/>
        <w:autoSpaceDN w:val="0"/>
        <w:adjustRightInd w:val="0"/>
        <w:spacing w:line="240" w:lineRule="auto"/>
        <w:rPr>
          <w:rFonts w:ascii="Times New Roman" w:eastAsia="Batang" w:hAnsi="Times New Roman" w:cs="Times New Roman"/>
          <w:szCs w:val="24"/>
        </w:rPr>
      </w:pPr>
    </w:p>
    <w:p w:rsidR="0053138E" w:rsidRPr="0053138E" w:rsidRDefault="0053138E" w:rsidP="00914721">
      <w:pPr>
        <w:autoSpaceDE w:val="0"/>
        <w:autoSpaceDN w:val="0"/>
        <w:adjustRightInd w:val="0"/>
        <w:spacing w:line="240" w:lineRule="auto"/>
        <w:ind w:right="28" w:firstLine="709"/>
        <w:rPr>
          <w:rFonts w:ascii="Times New Roman" w:eastAsia="Batang" w:hAnsi="Times New Roman" w:cs="Times New Roman"/>
          <w:szCs w:val="24"/>
        </w:rPr>
      </w:pPr>
      <w:r w:rsidRPr="0053138E">
        <w:rPr>
          <w:rFonts w:ascii="Times New Roman" w:eastAsia="Batang" w:hAnsi="Times New Roman" w:cs="Times New Roman"/>
          <w:szCs w:val="24"/>
        </w:rPr>
        <w:t>Ce test a été choisi pour son utilisation dans de nombreuses études de détection de changement de la stationnarité, suite à sa robustesse et sa puissance surtout en ce qui concerne le test de rupture sur la moyenne (</w:t>
      </w:r>
      <w:proofErr w:type="spellStart"/>
      <w:r w:rsidRPr="0053138E">
        <w:rPr>
          <w:rFonts w:ascii="Times New Roman" w:eastAsia="Batang" w:hAnsi="Times New Roman" w:cs="Times New Roman"/>
          <w:szCs w:val="24"/>
        </w:rPr>
        <w:t>Lubès</w:t>
      </w:r>
      <w:proofErr w:type="spellEnd"/>
      <w:r w:rsidRPr="0053138E">
        <w:rPr>
          <w:rFonts w:ascii="Times New Roman" w:eastAsia="Batang" w:hAnsi="Times New Roman" w:cs="Times New Roman"/>
          <w:szCs w:val="24"/>
        </w:rPr>
        <w:t xml:space="preserve"> et al. 1998).</w:t>
      </w:r>
    </w:p>
    <w:p w:rsidR="0053138E" w:rsidRPr="0053138E" w:rsidRDefault="0053138E" w:rsidP="00914721">
      <w:pPr>
        <w:autoSpaceDE w:val="0"/>
        <w:autoSpaceDN w:val="0"/>
        <w:adjustRightInd w:val="0"/>
        <w:spacing w:line="240" w:lineRule="auto"/>
        <w:rPr>
          <w:rFonts w:ascii="Times New Roman" w:hAnsi="Times New Roman" w:cs="Times New Roman"/>
          <w:b/>
          <w:bCs/>
          <w:szCs w:val="24"/>
        </w:rPr>
      </w:pPr>
      <w:r w:rsidRPr="0053138E">
        <w:rPr>
          <w:rFonts w:ascii="Times New Roman" w:hAnsi="Times New Roman" w:cs="Times New Roman"/>
          <w:b/>
          <w:bCs/>
          <w:szCs w:val="24"/>
        </w:rPr>
        <w:t xml:space="preserve">La Procédure de </w:t>
      </w:r>
      <w:r w:rsidRPr="0053138E">
        <w:rPr>
          <w:rStyle w:val="CarCar"/>
          <w:rFonts w:ascii="Times New Roman" w:hAnsi="Times New Roman" w:cs="Times New Roman"/>
          <w:b/>
          <w:bCs/>
        </w:rPr>
        <w:t>segmentation (Hubert P. et al. 1989)</w:t>
      </w:r>
    </w:p>
    <w:p w:rsidR="0053138E" w:rsidRPr="0053138E" w:rsidRDefault="0053138E" w:rsidP="00914721">
      <w:pPr>
        <w:pStyle w:val="Corpsdetexte"/>
        <w:autoSpaceDE w:val="0"/>
        <w:autoSpaceDN w:val="0"/>
        <w:adjustRightInd w:val="0"/>
        <w:spacing w:line="240" w:lineRule="auto"/>
        <w:jc w:val="both"/>
        <w:rPr>
          <w:rFonts w:ascii="Times New Roman" w:hAnsi="Times New Roman" w:cs="Times New Roman"/>
          <w:szCs w:val="24"/>
        </w:rPr>
      </w:pPr>
      <w:r w:rsidRPr="0053138E">
        <w:rPr>
          <w:rFonts w:ascii="Times New Roman" w:hAnsi="Times New Roman" w:cs="Times New Roman"/>
          <w:szCs w:val="24"/>
        </w:rPr>
        <w:t>L’existence de modifications brutales de certains paramètres statistiques des séries  hydrologiques, en particulier de leur moyenne, est une cause possible de la rupture de l’homogénéité de ces séries. Les séries comportant un changement brutal de leur moyenne présentent un fort coefficient d’</w:t>
      </w:r>
      <w:proofErr w:type="spellStart"/>
      <w:r w:rsidRPr="0053138E">
        <w:rPr>
          <w:rFonts w:ascii="Times New Roman" w:hAnsi="Times New Roman" w:cs="Times New Roman"/>
          <w:szCs w:val="24"/>
        </w:rPr>
        <w:t>autocorrélation</w:t>
      </w:r>
      <w:proofErr w:type="spellEnd"/>
      <w:r w:rsidRPr="0053138E">
        <w:rPr>
          <w:rFonts w:ascii="Times New Roman" w:hAnsi="Times New Roman" w:cs="Times New Roman"/>
          <w:szCs w:val="24"/>
        </w:rPr>
        <w:t>, mais ne sont pas susceptibles d’ajustements satisfaisants à des modèles autorégressifs.</w:t>
      </w:r>
    </w:p>
    <w:p w:rsidR="0053138E" w:rsidRPr="0053138E" w:rsidRDefault="0053138E" w:rsidP="00914721">
      <w:pPr>
        <w:autoSpaceDE w:val="0"/>
        <w:autoSpaceDN w:val="0"/>
        <w:adjustRightInd w:val="0"/>
        <w:spacing w:line="240" w:lineRule="auto"/>
        <w:ind w:firstLine="851"/>
        <w:rPr>
          <w:rFonts w:ascii="Times New Roman" w:hAnsi="Times New Roman" w:cs="Times New Roman"/>
          <w:szCs w:val="24"/>
        </w:rPr>
      </w:pPr>
    </w:p>
    <w:p w:rsidR="0053138E" w:rsidRPr="0053138E" w:rsidRDefault="0053138E" w:rsidP="00914721">
      <w:pPr>
        <w:autoSpaceDE w:val="0"/>
        <w:autoSpaceDN w:val="0"/>
        <w:adjustRightInd w:val="0"/>
        <w:spacing w:line="240" w:lineRule="auto"/>
        <w:rPr>
          <w:rFonts w:ascii="Times New Roman" w:hAnsi="Times New Roman" w:cs="Times New Roman"/>
          <w:szCs w:val="24"/>
        </w:rPr>
      </w:pPr>
      <w:r w:rsidRPr="0053138E">
        <w:rPr>
          <w:rFonts w:ascii="Times New Roman" w:hAnsi="Times New Roman" w:cs="Times New Roman"/>
          <w:szCs w:val="24"/>
        </w:rPr>
        <w:t xml:space="preserve"> La procédure de segmentation a pour principe le découpage d’une série en m segments de telle sorte que la moyenne calculée sur tout segment soit nettement différente de la moyenne d</w:t>
      </w:r>
      <w:r w:rsidR="00483DFC">
        <w:rPr>
          <w:rFonts w:ascii="Times New Roman" w:hAnsi="Times New Roman" w:cs="Times New Roman"/>
          <w:szCs w:val="24"/>
        </w:rPr>
        <w:t>u (des) segment (s) voisin (s).</w:t>
      </w:r>
    </w:p>
    <w:p w:rsidR="0053138E" w:rsidRPr="0053138E" w:rsidRDefault="0053138E" w:rsidP="00914721">
      <w:pPr>
        <w:autoSpaceDE w:val="0"/>
        <w:autoSpaceDN w:val="0"/>
        <w:adjustRightInd w:val="0"/>
        <w:spacing w:line="240" w:lineRule="auto"/>
        <w:ind w:firstLine="851"/>
        <w:rPr>
          <w:rFonts w:ascii="Times New Roman" w:hAnsi="Times New Roman" w:cs="Times New Roman"/>
          <w:szCs w:val="24"/>
        </w:rPr>
      </w:pPr>
      <w:r w:rsidRPr="0053138E">
        <w:rPr>
          <w:rFonts w:ascii="Times New Roman" w:hAnsi="Times New Roman" w:cs="Times New Roman"/>
          <w:szCs w:val="24"/>
        </w:rPr>
        <w:t>La segmentation est définie de la façon suivante :</w:t>
      </w:r>
    </w:p>
    <w:p w:rsidR="0053138E" w:rsidRPr="0053138E" w:rsidRDefault="0053138E" w:rsidP="00914721">
      <w:pPr>
        <w:autoSpaceDE w:val="0"/>
        <w:autoSpaceDN w:val="0"/>
        <w:adjustRightInd w:val="0"/>
        <w:spacing w:line="240" w:lineRule="auto"/>
        <w:rPr>
          <w:rFonts w:ascii="Times New Roman" w:hAnsi="Times New Roman" w:cs="Times New Roman"/>
          <w:szCs w:val="24"/>
        </w:rPr>
      </w:pPr>
      <w:r w:rsidRPr="0053138E">
        <w:rPr>
          <w:rFonts w:ascii="Times New Roman" w:hAnsi="Times New Roman" w:cs="Times New Roman"/>
          <w:szCs w:val="24"/>
        </w:rPr>
        <w:t>Toute série x</w:t>
      </w:r>
      <w:r w:rsidRPr="0053138E">
        <w:rPr>
          <w:rFonts w:ascii="Times New Roman" w:hAnsi="Times New Roman" w:cs="Times New Roman"/>
          <w:szCs w:val="24"/>
          <w:vertAlign w:val="subscript"/>
        </w:rPr>
        <w:t>i</w:t>
      </w:r>
      <w:r w:rsidRPr="0053138E">
        <w:rPr>
          <w:rFonts w:ascii="Times New Roman" w:hAnsi="Times New Roman" w:cs="Times New Roman"/>
          <w:szCs w:val="24"/>
        </w:rPr>
        <w:t>, i =  i</w:t>
      </w:r>
      <w:r w:rsidRPr="0053138E">
        <w:rPr>
          <w:rFonts w:ascii="Times New Roman" w:hAnsi="Times New Roman" w:cs="Times New Roman"/>
          <w:szCs w:val="24"/>
          <w:vertAlign w:val="subscript"/>
        </w:rPr>
        <w:t>1</w:t>
      </w:r>
      <w:r w:rsidRPr="0053138E">
        <w:rPr>
          <w:rFonts w:ascii="Times New Roman" w:hAnsi="Times New Roman" w:cs="Times New Roman"/>
          <w:szCs w:val="24"/>
        </w:rPr>
        <w:t>, i</w:t>
      </w:r>
      <w:r w:rsidRPr="0053138E">
        <w:rPr>
          <w:rFonts w:ascii="Times New Roman" w:hAnsi="Times New Roman" w:cs="Times New Roman"/>
          <w:szCs w:val="24"/>
          <w:vertAlign w:val="subscript"/>
        </w:rPr>
        <w:t>2</w:t>
      </w:r>
      <w:r w:rsidRPr="0053138E">
        <w:rPr>
          <w:rFonts w:ascii="Times New Roman" w:hAnsi="Times New Roman" w:cs="Times New Roman"/>
          <w:szCs w:val="24"/>
        </w:rPr>
        <w:t xml:space="preserve"> avec i</w:t>
      </w:r>
      <w:r w:rsidRPr="0053138E">
        <w:rPr>
          <w:rFonts w:ascii="Times New Roman" w:hAnsi="Times New Roman" w:cs="Times New Roman"/>
          <w:szCs w:val="24"/>
          <w:vertAlign w:val="subscript"/>
        </w:rPr>
        <w:t xml:space="preserve">1 </w:t>
      </w:r>
      <w:r w:rsidRPr="0053138E">
        <w:rPr>
          <w:rFonts w:ascii="Times New Roman" w:hAnsi="Times New Roman" w:cs="Times New Roman"/>
          <w:szCs w:val="24"/>
        </w:rPr>
        <w:t>≤ 1 et i</w:t>
      </w:r>
      <w:r w:rsidRPr="0053138E">
        <w:rPr>
          <w:rFonts w:ascii="Times New Roman" w:hAnsi="Times New Roman" w:cs="Times New Roman"/>
          <w:szCs w:val="24"/>
          <w:vertAlign w:val="subscript"/>
        </w:rPr>
        <w:t>2</w:t>
      </w:r>
      <w:r w:rsidRPr="0053138E">
        <w:rPr>
          <w:rFonts w:ascii="Times New Roman" w:hAnsi="Times New Roman" w:cs="Times New Roman"/>
          <w:szCs w:val="24"/>
        </w:rPr>
        <w:t xml:space="preserve"> ≥ N où  (i</w:t>
      </w:r>
      <w:r w:rsidRPr="0053138E">
        <w:rPr>
          <w:rFonts w:ascii="Times New Roman" w:hAnsi="Times New Roman" w:cs="Times New Roman"/>
          <w:szCs w:val="24"/>
          <w:vertAlign w:val="subscript"/>
        </w:rPr>
        <w:t>1</w:t>
      </w:r>
      <w:r w:rsidRPr="0053138E">
        <w:rPr>
          <w:rFonts w:ascii="Times New Roman" w:hAnsi="Times New Roman" w:cs="Times New Roman"/>
          <w:szCs w:val="24"/>
        </w:rPr>
        <w:t>&lt;  i</w:t>
      </w:r>
      <w:r w:rsidRPr="0053138E">
        <w:rPr>
          <w:rFonts w:ascii="Times New Roman" w:hAnsi="Times New Roman" w:cs="Times New Roman"/>
          <w:szCs w:val="24"/>
          <w:vertAlign w:val="subscript"/>
        </w:rPr>
        <w:t>2</w:t>
      </w:r>
      <w:r w:rsidRPr="0053138E">
        <w:rPr>
          <w:rFonts w:ascii="Times New Roman" w:hAnsi="Times New Roman" w:cs="Times New Roman"/>
          <w:szCs w:val="24"/>
        </w:rPr>
        <w:t>) constitue un segment de la série initiale des (x</w:t>
      </w:r>
      <w:r w:rsidRPr="0053138E">
        <w:rPr>
          <w:rFonts w:ascii="Times New Roman" w:hAnsi="Times New Roman" w:cs="Times New Roman"/>
          <w:szCs w:val="24"/>
          <w:vertAlign w:val="subscript"/>
        </w:rPr>
        <w:t>i</w:t>
      </w:r>
      <w:r w:rsidRPr="0053138E">
        <w:rPr>
          <w:rFonts w:ascii="Times New Roman" w:hAnsi="Times New Roman" w:cs="Times New Roman"/>
          <w:szCs w:val="24"/>
        </w:rPr>
        <w:t>),  i =  1, 2,…, N. Toute partition de la série initiale en m segments est une segmentation d’ordre m de cette série.</w:t>
      </w:r>
    </w:p>
    <w:p w:rsidR="0053138E" w:rsidRPr="0053138E" w:rsidRDefault="0053138E" w:rsidP="00914721">
      <w:pPr>
        <w:pStyle w:val="Corpsdetexte"/>
        <w:autoSpaceDE w:val="0"/>
        <w:autoSpaceDN w:val="0"/>
        <w:adjustRightInd w:val="0"/>
        <w:spacing w:line="240" w:lineRule="auto"/>
        <w:rPr>
          <w:rFonts w:ascii="Times New Roman" w:hAnsi="Times New Roman" w:cs="Times New Roman"/>
          <w:szCs w:val="24"/>
        </w:rPr>
      </w:pPr>
    </w:p>
    <w:p w:rsidR="0053138E" w:rsidRPr="0053138E" w:rsidRDefault="0053138E" w:rsidP="00914721">
      <w:pPr>
        <w:autoSpaceDE w:val="0"/>
        <w:autoSpaceDN w:val="0"/>
        <w:adjustRightInd w:val="0"/>
        <w:spacing w:line="240" w:lineRule="auto"/>
        <w:rPr>
          <w:rFonts w:ascii="Times New Roman" w:hAnsi="Times New Roman" w:cs="Times New Roman"/>
          <w:szCs w:val="24"/>
        </w:rPr>
      </w:pPr>
      <w:r w:rsidRPr="0053138E">
        <w:rPr>
          <w:rFonts w:ascii="Times New Roman" w:hAnsi="Times New Roman" w:cs="Times New Roman"/>
          <w:szCs w:val="24"/>
        </w:rPr>
        <w:t>A partir d’une segmentation particulière d’ordre m pratiquée sur la série initiale, on définit :</w:t>
      </w:r>
    </w:p>
    <w:p w:rsidR="0053138E" w:rsidRPr="0053138E" w:rsidRDefault="0053138E" w:rsidP="00914721">
      <w:pPr>
        <w:autoSpaceDE w:val="0"/>
        <w:autoSpaceDN w:val="0"/>
        <w:adjustRightInd w:val="0"/>
        <w:spacing w:line="240" w:lineRule="auto"/>
        <w:rPr>
          <w:rFonts w:ascii="Times New Roman" w:hAnsi="Times New Roman" w:cs="Times New Roman"/>
          <w:szCs w:val="24"/>
        </w:rPr>
      </w:pPr>
    </w:p>
    <w:p w:rsidR="0053138E" w:rsidRPr="0053138E" w:rsidRDefault="0053138E" w:rsidP="00914721">
      <w:pPr>
        <w:numPr>
          <w:ilvl w:val="0"/>
          <w:numId w:val="3"/>
        </w:numPr>
        <w:tabs>
          <w:tab w:val="clear" w:pos="717"/>
          <w:tab w:val="left" w:pos="180"/>
          <w:tab w:val="left" w:pos="360"/>
          <w:tab w:val="num" w:pos="1080"/>
        </w:tabs>
        <w:autoSpaceDE w:val="0"/>
        <w:autoSpaceDN w:val="0"/>
        <w:adjustRightInd w:val="0"/>
        <w:spacing w:after="0" w:line="240" w:lineRule="auto"/>
        <w:ind w:left="0" w:firstLine="3"/>
        <w:jc w:val="both"/>
        <w:rPr>
          <w:rFonts w:ascii="Times New Roman" w:hAnsi="Times New Roman" w:cs="Times New Roman"/>
          <w:szCs w:val="24"/>
        </w:rPr>
      </w:pPr>
      <w:proofErr w:type="spellStart"/>
      <w:r w:rsidRPr="0053138E">
        <w:rPr>
          <w:rFonts w:ascii="Times New Roman" w:hAnsi="Times New Roman" w:cs="Times New Roman"/>
          <w:szCs w:val="24"/>
        </w:rPr>
        <w:t>i</w:t>
      </w:r>
      <w:r w:rsidRPr="0053138E">
        <w:rPr>
          <w:rFonts w:ascii="Times New Roman" w:hAnsi="Times New Roman" w:cs="Times New Roman"/>
          <w:szCs w:val="24"/>
          <w:vertAlign w:val="subscript"/>
        </w:rPr>
        <w:t>k</w:t>
      </w:r>
      <w:proofErr w:type="spellEnd"/>
      <w:r w:rsidRPr="0053138E">
        <w:rPr>
          <w:rFonts w:ascii="Times New Roman" w:hAnsi="Times New Roman" w:cs="Times New Roman"/>
          <w:szCs w:val="24"/>
        </w:rPr>
        <w:t xml:space="preserve">, k = 1,2,…, m, le rang dans la série initiale de l’extrémité terminale du </w:t>
      </w:r>
      <w:proofErr w:type="spellStart"/>
      <w:r w:rsidRPr="0053138E">
        <w:rPr>
          <w:rFonts w:ascii="Times New Roman" w:hAnsi="Times New Roman" w:cs="Times New Roman"/>
          <w:szCs w:val="24"/>
        </w:rPr>
        <w:t>k</w:t>
      </w:r>
      <w:r w:rsidRPr="0053138E">
        <w:rPr>
          <w:rFonts w:ascii="Times New Roman" w:hAnsi="Times New Roman" w:cs="Times New Roman"/>
          <w:szCs w:val="24"/>
          <w:vertAlign w:val="superscript"/>
        </w:rPr>
        <w:t>ième</w:t>
      </w:r>
      <w:proofErr w:type="spellEnd"/>
      <w:r w:rsidRPr="0053138E">
        <w:rPr>
          <w:rFonts w:ascii="Times New Roman" w:hAnsi="Times New Roman" w:cs="Times New Roman"/>
          <w:szCs w:val="24"/>
        </w:rPr>
        <w:t xml:space="preserve"> segment ;</w:t>
      </w:r>
    </w:p>
    <w:p w:rsidR="0053138E" w:rsidRPr="0053138E" w:rsidRDefault="0053138E" w:rsidP="00914721">
      <w:pPr>
        <w:numPr>
          <w:ilvl w:val="0"/>
          <w:numId w:val="3"/>
        </w:numPr>
        <w:tabs>
          <w:tab w:val="clear" w:pos="717"/>
          <w:tab w:val="left" w:pos="180"/>
          <w:tab w:val="left" w:pos="360"/>
          <w:tab w:val="num" w:pos="1080"/>
        </w:tabs>
        <w:autoSpaceDE w:val="0"/>
        <w:autoSpaceDN w:val="0"/>
        <w:adjustRightInd w:val="0"/>
        <w:spacing w:after="0" w:line="240" w:lineRule="auto"/>
        <w:ind w:left="0" w:firstLine="3"/>
        <w:jc w:val="both"/>
        <w:rPr>
          <w:rFonts w:ascii="Times New Roman" w:hAnsi="Times New Roman" w:cs="Times New Roman"/>
          <w:szCs w:val="24"/>
        </w:rPr>
      </w:pPr>
      <w:r w:rsidRPr="0053138E">
        <w:rPr>
          <w:rFonts w:ascii="Times New Roman" w:hAnsi="Times New Roman" w:cs="Times New Roman"/>
          <w:position w:val="-8"/>
          <w:szCs w:val="24"/>
        </w:rPr>
        <w:object w:dxaOrig="1359" w:dyaOrig="340">
          <v:shape id="_x0000_i1033" type="#_x0000_t75" style="width:77.25pt;height:17.25pt" o:ole="">
            <v:imagedata r:id="rId25" o:title=""/>
          </v:shape>
          <o:OLEObject Type="Embed" ProgID="Equation.3" ShapeID="_x0000_i1033" DrawAspect="Content" ObjectID="_1505054995" r:id="rId26"/>
        </w:object>
      </w:r>
      <w:r w:rsidRPr="0053138E">
        <w:rPr>
          <w:rFonts w:ascii="Times New Roman" w:hAnsi="Times New Roman" w:cs="Times New Roman"/>
          <w:szCs w:val="24"/>
        </w:rPr>
        <w:t xml:space="preserve">, la longueur du </w:t>
      </w:r>
      <w:proofErr w:type="spellStart"/>
      <w:r w:rsidRPr="0053138E">
        <w:rPr>
          <w:rFonts w:ascii="Times New Roman" w:hAnsi="Times New Roman" w:cs="Times New Roman"/>
          <w:szCs w:val="24"/>
        </w:rPr>
        <w:t>k</w:t>
      </w:r>
      <w:r w:rsidRPr="0053138E">
        <w:rPr>
          <w:rFonts w:ascii="Times New Roman" w:hAnsi="Times New Roman" w:cs="Times New Roman"/>
          <w:szCs w:val="24"/>
          <w:vertAlign w:val="superscript"/>
        </w:rPr>
        <w:t>ième</w:t>
      </w:r>
      <w:proofErr w:type="spellEnd"/>
      <w:r w:rsidRPr="0053138E">
        <w:rPr>
          <w:rFonts w:ascii="Times New Roman" w:hAnsi="Times New Roman" w:cs="Times New Roman"/>
          <w:szCs w:val="24"/>
        </w:rPr>
        <w:t xml:space="preserve"> segment ;</w:t>
      </w:r>
    </w:p>
    <w:p w:rsidR="00450B48" w:rsidRPr="0053138E" w:rsidRDefault="0053138E" w:rsidP="00914721">
      <w:pPr>
        <w:autoSpaceDE w:val="0"/>
        <w:autoSpaceDN w:val="0"/>
        <w:adjustRightInd w:val="0"/>
        <w:spacing w:line="240" w:lineRule="auto"/>
        <w:rPr>
          <w:rFonts w:ascii="Times New Roman" w:eastAsia="Batang" w:hAnsi="Times New Roman" w:cs="Times New Roman"/>
          <w:szCs w:val="24"/>
        </w:rPr>
      </w:pPr>
      <w:r w:rsidRPr="0053138E">
        <w:rPr>
          <w:rFonts w:ascii="Times New Roman" w:hAnsi="Times New Roman" w:cs="Times New Roman"/>
          <w:position w:val="-8"/>
          <w:szCs w:val="24"/>
        </w:rPr>
        <w:object w:dxaOrig="340" w:dyaOrig="340">
          <v:shape id="_x0000_i1034" type="#_x0000_t75" style="width:18.75pt;height:18.75pt" o:ole="">
            <v:imagedata r:id="rId27" o:title=""/>
          </v:shape>
          <o:OLEObject Type="Embed" ProgID="Equation.3" ShapeID="_x0000_i1034" DrawAspect="Content" ObjectID="_1505054996" r:id="rId28"/>
        </w:object>
      </w:r>
      <w:r w:rsidRPr="0053138E">
        <w:rPr>
          <w:rFonts w:ascii="Times New Roman" w:hAnsi="Times New Roman" w:cs="Times New Roman"/>
          <w:szCs w:val="24"/>
        </w:rPr>
        <w:t xml:space="preserve">, la moyenne du </w:t>
      </w:r>
      <w:proofErr w:type="spellStart"/>
      <w:r w:rsidRPr="0053138E">
        <w:rPr>
          <w:rFonts w:ascii="Times New Roman" w:hAnsi="Times New Roman" w:cs="Times New Roman"/>
          <w:szCs w:val="24"/>
        </w:rPr>
        <w:t>k</w:t>
      </w:r>
      <w:r w:rsidRPr="0053138E">
        <w:rPr>
          <w:rFonts w:ascii="Times New Roman" w:hAnsi="Times New Roman" w:cs="Times New Roman"/>
          <w:szCs w:val="24"/>
          <w:vertAlign w:val="superscript"/>
        </w:rPr>
        <w:t>ième</w:t>
      </w:r>
      <w:proofErr w:type="spellEnd"/>
      <w:r w:rsidRPr="0053138E">
        <w:rPr>
          <w:rFonts w:ascii="Times New Roman" w:hAnsi="Times New Roman" w:cs="Times New Roman"/>
          <w:szCs w:val="24"/>
        </w:rPr>
        <w:t xml:space="preserve"> </w:t>
      </w:r>
      <w:proofErr w:type="gramStart"/>
      <w:r w:rsidRPr="0053138E">
        <w:rPr>
          <w:rFonts w:ascii="Times New Roman" w:hAnsi="Times New Roman" w:cs="Times New Roman"/>
          <w:szCs w:val="24"/>
        </w:rPr>
        <w:t xml:space="preserve">segment, </w:t>
      </w:r>
      <w:r w:rsidRPr="0053138E">
        <w:rPr>
          <w:rFonts w:ascii="Times New Roman" w:hAnsi="Times New Roman" w:cs="Times New Roman"/>
          <w:position w:val="-30"/>
          <w:szCs w:val="24"/>
        </w:rPr>
        <w:object w:dxaOrig="1540" w:dyaOrig="1320">
          <v:shape id="_x0000_i1035" type="#_x0000_t75" style="width:89.25pt;height:60pt" o:ole="">
            <v:imagedata r:id="rId29" o:title=""/>
          </v:shape>
          <o:OLEObject Type="Embed" ProgID="Equation.3" ShapeID="_x0000_i1035" DrawAspect="Content" ObjectID="_1505054997" r:id="rId30"/>
        </w:object>
      </w:r>
      <w:r w:rsidRPr="0053138E">
        <w:rPr>
          <w:rFonts w:ascii="Times New Roman" w:hAnsi="Times New Roman" w:cs="Times New Roman"/>
          <w:szCs w:val="24"/>
        </w:rPr>
        <w:t> ;</w:t>
      </w:r>
      <w:proofErr w:type="gramEnd"/>
      <w:r w:rsidR="00450B48">
        <w:rPr>
          <w:rFonts w:ascii="Times New Roman" w:hAnsi="Times New Roman" w:cs="Times New Roman"/>
          <w:szCs w:val="24"/>
        </w:rPr>
        <w:t xml:space="preserve">                          (4)</w:t>
      </w:r>
    </w:p>
    <w:p w:rsidR="00450B48" w:rsidRPr="0053138E" w:rsidRDefault="0053138E" w:rsidP="00914721">
      <w:pPr>
        <w:autoSpaceDE w:val="0"/>
        <w:autoSpaceDN w:val="0"/>
        <w:adjustRightInd w:val="0"/>
        <w:spacing w:line="240" w:lineRule="auto"/>
        <w:rPr>
          <w:rFonts w:ascii="Times New Roman" w:eastAsia="Batang" w:hAnsi="Times New Roman" w:cs="Times New Roman"/>
          <w:szCs w:val="24"/>
        </w:rPr>
      </w:pPr>
      <w:r w:rsidRPr="0053138E">
        <w:rPr>
          <w:rFonts w:ascii="Times New Roman" w:hAnsi="Times New Roman" w:cs="Times New Roman"/>
          <w:szCs w:val="24"/>
        </w:rPr>
        <w:t>D</w:t>
      </w:r>
      <w:r w:rsidRPr="0053138E">
        <w:rPr>
          <w:rFonts w:ascii="Times New Roman" w:hAnsi="Times New Roman" w:cs="Times New Roman"/>
          <w:szCs w:val="24"/>
          <w:vertAlign w:val="subscript"/>
        </w:rPr>
        <w:t>m</w:t>
      </w:r>
      <w:r w:rsidRPr="0053138E">
        <w:rPr>
          <w:rFonts w:ascii="Times New Roman" w:hAnsi="Times New Roman" w:cs="Times New Roman"/>
          <w:szCs w:val="24"/>
        </w:rPr>
        <w:t xml:space="preserve">, l’écart quadratique entre la série et la segmentation considérée, </w:t>
      </w:r>
      <w:r w:rsidRPr="0053138E">
        <w:rPr>
          <w:rFonts w:ascii="Times New Roman" w:hAnsi="Times New Roman" w:cs="Times New Roman"/>
          <w:position w:val="-32"/>
          <w:szCs w:val="24"/>
        </w:rPr>
        <w:object w:dxaOrig="1300" w:dyaOrig="760">
          <v:shape id="_x0000_i1036" type="#_x0000_t75" style="width:78.75pt;height:35.25pt" o:ole="">
            <v:imagedata r:id="rId31" o:title=""/>
          </v:shape>
          <o:OLEObject Type="Embed" ProgID="Equation.3" ShapeID="_x0000_i1036" DrawAspect="Content" ObjectID="_1505054998" r:id="rId32"/>
        </w:object>
      </w:r>
      <w:r w:rsidRPr="0053138E">
        <w:rPr>
          <w:rFonts w:ascii="Times New Roman" w:hAnsi="Times New Roman" w:cs="Times New Roman"/>
          <w:szCs w:val="24"/>
        </w:rPr>
        <w:t>avec</w:t>
      </w:r>
      <w:r w:rsidR="00483DFC">
        <w:rPr>
          <w:rFonts w:ascii="Times New Roman" w:hAnsi="Times New Roman" w:cs="Times New Roman"/>
          <w:szCs w:val="24"/>
        </w:rPr>
        <w:t> </w:t>
      </w:r>
      <w:proofErr w:type="gramStart"/>
      <w:r w:rsidR="00483DFC">
        <w:rPr>
          <w:rFonts w:ascii="Times New Roman" w:hAnsi="Times New Roman" w:cs="Times New Roman"/>
          <w:szCs w:val="24"/>
        </w:rPr>
        <w:t>:</w:t>
      </w:r>
      <w:r w:rsidRPr="0053138E">
        <w:rPr>
          <w:rFonts w:ascii="Times New Roman" w:hAnsi="Times New Roman" w:cs="Times New Roman"/>
          <w:position w:val="-44"/>
          <w:szCs w:val="24"/>
        </w:rPr>
        <w:object w:dxaOrig="2040" w:dyaOrig="999">
          <v:shape id="_x0000_i1037" type="#_x0000_t75" style="width:120.75pt;height:48pt" o:ole="">
            <v:imagedata r:id="rId33" o:title=""/>
          </v:shape>
          <o:OLEObject Type="Embed" ProgID="Equation.3" ShapeID="_x0000_i1037" DrawAspect="Content" ObjectID="_1505054999" r:id="rId34"/>
        </w:object>
      </w:r>
      <w:r w:rsidRPr="0053138E">
        <w:rPr>
          <w:rFonts w:ascii="Times New Roman" w:hAnsi="Times New Roman" w:cs="Times New Roman"/>
          <w:szCs w:val="24"/>
        </w:rPr>
        <w:t>.</w:t>
      </w:r>
      <w:proofErr w:type="gramEnd"/>
      <w:r w:rsidR="00450B48">
        <w:rPr>
          <w:rFonts w:ascii="Times New Roman" w:hAnsi="Times New Roman" w:cs="Times New Roman"/>
          <w:szCs w:val="24"/>
        </w:rPr>
        <w:t xml:space="preserve">                                                                     (5)</w:t>
      </w:r>
    </w:p>
    <w:p w:rsidR="0053138E" w:rsidRPr="0053138E" w:rsidRDefault="0053138E" w:rsidP="00914721">
      <w:pPr>
        <w:autoSpaceDE w:val="0"/>
        <w:autoSpaceDN w:val="0"/>
        <w:adjustRightInd w:val="0"/>
        <w:spacing w:line="240" w:lineRule="auto"/>
        <w:rPr>
          <w:rFonts w:ascii="Times New Roman" w:hAnsi="Times New Roman" w:cs="Times New Roman"/>
          <w:szCs w:val="24"/>
        </w:rPr>
      </w:pPr>
    </w:p>
    <w:p w:rsidR="0053138E" w:rsidRPr="00483DFC" w:rsidRDefault="0053138E" w:rsidP="00914721">
      <w:pPr>
        <w:pStyle w:val="NormalWeb"/>
        <w:autoSpaceDE w:val="0"/>
        <w:autoSpaceDN w:val="0"/>
        <w:adjustRightInd w:val="0"/>
        <w:spacing w:before="0" w:beforeAutospacing="0" w:after="0" w:afterAutospacing="0"/>
        <w:ind w:firstLine="851"/>
        <w:jc w:val="both"/>
        <w:rPr>
          <w:lang w:val="fr-FR" w:eastAsia="fr-FR"/>
        </w:rPr>
      </w:pPr>
    </w:p>
    <w:p w:rsidR="0053138E" w:rsidRPr="00483DFC" w:rsidRDefault="0053138E" w:rsidP="00914721">
      <w:pPr>
        <w:autoSpaceDE w:val="0"/>
        <w:autoSpaceDN w:val="0"/>
        <w:adjustRightInd w:val="0"/>
        <w:spacing w:line="240" w:lineRule="auto"/>
        <w:jc w:val="both"/>
        <w:rPr>
          <w:rFonts w:ascii="Times New Roman" w:hAnsi="Times New Roman" w:cs="Times New Roman"/>
          <w:szCs w:val="24"/>
        </w:rPr>
      </w:pPr>
      <w:r w:rsidRPr="00483DFC">
        <w:rPr>
          <w:rFonts w:ascii="Times New Roman" w:hAnsi="Times New Roman" w:cs="Times New Roman"/>
          <w:szCs w:val="24"/>
        </w:rPr>
        <w:t>Cette méthode présente l’avantage de pouvoir rechercher des changements multiples de moyenne dans une série hydrométéorologique. Elle est considérée comme un test de  stationnarité ;  « la série étudiée est stationnaire » constitue l’hypothèse nulle de ce test. Elle a été utilisée dans plusieurs études de changements climatiques notamment en Roumanie et surtout en Afrique de l’Ouest où elle a été appliquée aux séries des précipitations et des débits de cette région (Hubert P. et al, 1989).</w:t>
      </w:r>
    </w:p>
    <w:p w:rsidR="0053138E" w:rsidRPr="00483DFC" w:rsidRDefault="0053138E" w:rsidP="00914721">
      <w:pPr>
        <w:autoSpaceDE w:val="0"/>
        <w:autoSpaceDN w:val="0"/>
        <w:adjustRightInd w:val="0"/>
        <w:spacing w:line="240" w:lineRule="auto"/>
        <w:jc w:val="both"/>
        <w:rPr>
          <w:rFonts w:ascii="Times New Roman" w:hAnsi="Times New Roman" w:cs="Times New Roman"/>
          <w:szCs w:val="24"/>
        </w:rPr>
      </w:pPr>
      <w:r w:rsidRPr="00483DFC">
        <w:rPr>
          <w:rFonts w:ascii="Times New Roman" w:hAnsi="Times New Roman" w:cs="Times New Roman"/>
          <w:szCs w:val="24"/>
        </w:rPr>
        <w:t xml:space="preserve">                                                                                                                                                                                                                        La puissance de cette procédure a été confirmée par </w:t>
      </w:r>
      <w:proofErr w:type="spellStart"/>
      <w:r w:rsidRPr="00483DFC">
        <w:rPr>
          <w:rFonts w:ascii="Times New Roman" w:hAnsi="Times New Roman" w:cs="Times New Roman"/>
          <w:szCs w:val="24"/>
        </w:rPr>
        <w:t>Lubès</w:t>
      </w:r>
      <w:proofErr w:type="spellEnd"/>
      <w:r w:rsidRPr="00483DFC">
        <w:rPr>
          <w:rFonts w:ascii="Times New Roman" w:hAnsi="Times New Roman" w:cs="Times New Roman"/>
          <w:szCs w:val="24"/>
        </w:rPr>
        <w:t xml:space="preserve">-Niel H. et al. (1998) surtout au niveau de signification 0.01 du test de </w:t>
      </w:r>
      <w:proofErr w:type="spellStart"/>
      <w:r w:rsidRPr="00483DFC">
        <w:rPr>
          <w:rFonts w:ascii="Times New Roman" w:hAnsi="Times New Roman" w:cs="Times New Roman"/>
          <w:szCs w:val="24"/>
        </w:rPr>
        <w:t>Scheffé</w:t>
      </w:r>
      <w:proofErr w:type="spellEnd"/>
      <w:r w:rsidRPr="00483DFC">
        <w:rPr>
          <w:rFonts w:ascii="Times New Roman" w:hAnsi="Times New Roman" w:cs="Times New Roman"/>
          <w:szCs w:val="24"/>
        </w:rPr>
        <w:t>. Elle s’est révélée particulièrement robuste en confirmant les discontinuités détectées initialement après l’allongement (de dix ans) des séries étudiées en Afrique de l’Ouest (Hubert P. et al, 1998).</w:t>
      </w:r>
    </w:p>
    <w:p w:rsidR="00483DFC" w:rsidRPr="00483DFC" w:rsidRDefault="00483DFC" w:rsidP="00914721">
      <w:pPr>
        <w:spacing w:before="100" w:beforeAutospacing="1" w:after="100" w:afterAutospacing="1" w:line="240" w:lineRule="auto"/>
        <w:jc w:val="both"/>
        <w:rPr>
          <w:rFonts w:ascii="Times New Roman" w:hAnsi="Times New Roman" w:cs="Times New Roman"/>
        </w:rPr>
      </w:pPr>
      <w:r w:rsidRPr="00483DFC">
        <w:rPr>
          <w:rFonts w:ascii="Times New Roman" w:hAnsi="Times New Roman" w:cs="Times New Roman"/>
          <w:b/>
          <w:bCs/>
        </w:rPr>
        <w:t xml:space="preserve">La méthode </w:t>
      </w:r>
      <w:proofErr w:type="spellStart"/>
      <w:r w:rsidRPr="00483DFC">
        <w:rPr>
          <w:rFonts w:ascii="Times New Roman" w:hAnsi="Times New Roman" w:cs="Times New Roman"/>
          <w:b/>
          <w:bCs/>
        </w:rPr>
        <w:t>Bayésienne</w:t>
      </w:r>
      <w:proofErr w:type="spellEnd"/>
      <w:r w:rsidRPr="00483DFC">
        <w:rPr>
          <w:rFonts w:ascii="Times New Roman" w:hAnsi="Times New Roman" w:cs="Times New Roman"/>
          <w:b/>
          <w:bCs/>
        </w:rPr>
        <w:t xml:space="preserve"> de A.F.S LEE et S.M. HEGHINIAN</w:t>
      </w:r>
      <w:r w:rsidRPr="00483DFC">
        <w:rPr>
          <w:rFonts w:ascii="Times New Roman" w:hAnsi="Times New Roman" w:cs="Times New Roman"/>
        </w:rPr>
        <w:t xml:space="preserve"> </w:t>
      </w:r>
    </w:p>
    <w:p w:rsidR="00483DFC" w:rsidRPr="00483DFC" w:rsidRDefault="00483DFC" w:rsidP="00914721">
      <w:pPr>
        <w:spacing w:before="100" w:beforeAutospacing="1" w:after="100" w:afterAutospacing="1" w:line="240" w:lineRule="auto"/>
        <w:jc w:val="both"/>
        <w:rPr>
          <w:rFonts w:ascii="Times New Roman" w:hAnsi="Times New Roman" w:cs="Times New Roman"/>
        </w:rPr>
      </w:pPr>
      <w:r w:rsidRPr="00483DFC">
        <w:rPr>
          <w:rFonts w:ascii="Times New Roman" w:hAnsi="Times New Roman" w:cs="Times New Roman"/>
        </w:rPr>
        <w:t xml:space="preserve">Cette  approche est  paramétrique, elle requiert une distribution normale des variables étudiées. L'absence de rupture dans la série constitue l'hypothèse nulle. La méthode établit la distribution de probabilité a posteriori de la position dans le temps d'un changement (A.F.S. LEE et S.M. HEGHINIAN, 1977 ; H. LUBES </w:t>
      </w:r>
      <w:r w:rsidRPr="00483DFC">
        <w:rPr>
          <w:rFonts w:ascii="Times New Roman" w:hAnsi="Times New Roman" w:cs="Times New Roman"/>
          <w:i/>
          <w:iCs/>
        </w:rPr>
        <w:t>et </w:t>
      </w:r>
      <w:proofErr w:type="gramStart"/>
      <w:r w:rsidRPr="00483DFC">
        <w:rPr>
          <w:rFonts w:ascii="Times New Roman" w:hAnsi="Times New Roman" w:cs="Times New Roman"/>
          <w:i/>
          <w:iCs/>
        </w:rPr>
        <w:t>al</w:t>
      </w:r>
      <w:r w:rsidRPr="00483DFC">
        <w:rPr>
          <w:rFonts w:ascii="Times New Roman" w:hAnsi="Times New Roman" w:cs="Times New Roman"/>
        </w:rPr>
        <w:t>.,</w:t>
      </w:r>
      <w:proofErr w:type="gramEnd"/>
      <w:r w:rsidRPr="00483DFC">
        <w:rPr>
          <w:rFonts w:ascii="Times New Roman" w:hAnsi="Times New Roman" w:cs="Times New Roman"/>
        </w:rPr>
        <w:t xml:space="preserve"> 1994). La procédure repose sur le modèle suivant :</w:t>
      </w:r>
    </w:p>
    <w:p w:rsidR="00450B48" w:rsidRPr="0053138E" w:rsidRDefault="00483DFC" w:rsidP="00914721">
      <w:pPr>
        <w:autoSpaceDE w:val="0"/>
        <w:autoSpaceDN w:val="0"/>
        <w:adjustRightInd w:val="0"/>
        <w:spacing w:line="240" w:lineRule="auto"/>
        <w:rPr>
          <w:rFonts w:ascii="Times New Roman" w:eastAsia="Batang" w:hAnsi="Times New Roman" w:cs="Times New Roman"/>
          <w:szCs w:val="24"/>
        </w:rPr>
      </w:pPr>
      <w:r w:rsidRPr="00483DFC">
        <w:rPr>
          <w:rFonts w:ascii="Times New Roman" w:hAnsi="Times New Roman" w:cs="Times New Roman"/>
          <w:noProof/>
          <w:lang w:eastAsia="fr-FR"/>
        </w:rPr>
        <w:drawing>
          <wp:inline distT="0" distB="0" distL="0" distR="0">
            <wp:extent cx="1476375" cy="647700"/>
            <wp:effectExtent l="19050" t="0" r="9525" b="0"/>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5" cstate="print"/>
                    <a:srcRect/>
                    <a:stretch>
                      <a:fillRect/>
                    </a:stretch>
                  </pic:blipFill>
                  <pic:spPr bwMode="auto">
                    <a:xfrm>
                      <a:off x="0" y="0"/>
                      <a:ext cx="1476375" cy="647700"/>
                    </a:xfrm>
                    <a:prstGeom prst="rect">
                      <a:avLst/>
                    </a:prstGeom>
                    <a:noFill/>
                    <a:ln w="9525">
                      <a:noFill/>
                      <a:miter lim="800000"/>
                      <a:headEnd/>
                      <a:tailEnd/>
                    </a:ln>
                  </pic:spPr>
                </pic:pic>
              </a:graphicData>
            </a:graphic>
          </wp:inline>
        </w:drawing>
      </w:r>
      <w:r w:rsidRPr="00483DFC">
        <w:rPr>
          <w:rFonts w:ascii="Times New Roman" w:hAnsi="Times New Roman" w:cs="Times New Roman"/>
        </w:rPr>
        <w:t xml:space="preserve">     </w:t>
      </w:r>
      <w:r w:rsidR="00450B48">
        <w:rPr>
          <w:rFonts w:ascii="Times New Roman" w:hAnsi="Times New Roman" w:cs="Times New Roman"/>
        </w:rPr>
        <w:t xml:space="preserve">                                                       </w:t>
      </w:r>
      <w:r w:rsidR="00450B48">
        <w:rPr>
          <w:rFonts w:ascii="Times New Roman" w:hAnsi="Times New Roman" w:cs="Times New Roman"/>
          <w:szCs w:val="24"/>
        </w:rPr>
        <w:t>(6)</w:t>
      </w:r>
    </w:p>
    <w:p w:rsidR="00483DFC" w:rsidRPr="00483DFC" w:rsidRDefault="00483DFC" w:rsidP="00914721">
      <w:pPr>
        <w:spacing w:line="240" w:lineRule="auto"/>
        <w:jc w:val="both"/>
        <w:rPr>
          <w:rFonts w:ascii="Times New Roman" w:hAnsi="Times New Roman" w:cs="Times New Roman"/>
        </w:rPr>
      </w:pPr>
      <w:r w:rsidRPr="00483DFC">
        <w:rPr>
          <w:rFonts w:ascii="Times New Roman" w:hAnsi="Times New Roman" w:cs="Times New Roman"/>
        </w:rPr>
        <w:t xml:space="preserve">                            </w:t>
      </w:r>
    </w:p>
    <w:p w:rsidR="00483DFC" w:rsidRPr="00483DFC" w:rsidRDefault="00483DFC" w:rsidP="00914721">
      <w:pPr>
        <w:spacing w:before="100" w:beforeAutospacing="1" w:after="100" w:afterAutospacing="1" w:line="240" w:lineRule="auto"/>
        <w:jc w:val="both"/>
        <w:rPr>
          <w:rFonts w:ascii="Times New Roman" w:hAnsi="Times New Roman" w:cs="Times New Roman"/>
        </w:rPr>
      </w:pPr>
      <w:r w:rsidRPr="00483DFC">
        <w:rPr>
          <w:rFonts w:ascii="Times New Roman" w:hAnsi="Times New Roman" w:cs="Times New Roman"/>
        </w:rPr>
        <w:t xml:space="preserve">          Les </w:t>
      </w:r>
      <w:r w:rsidRPr="00483DFC">
        <w:rPr>
          <w:rFonts w:ascii="Times New Roman" w:hAnsi="Times New Roman" w:cs="Times New Roman"/>
        </w:rPr>
        <w:sym w:font="Symbol" w:char="F065"/>
      </w:r>
      <w:r w:rsidRPr="00483DFC">
        <w:rPr>
          <w:rFonts w:ascii="Times New Roman" w:hAnsi="Times New Roman" w:cs="Times New Roman"/>
        </w:rPr>
        <w:t xml:space="preserve">i sont indépendants et normalement distribués, de moyenne nulle et de variance </w:t>
      </w:r>
      <w:r w:rsidRPr="00483DFC">
        <w:rPr>
          <w:rFonts w:ascii="Times New Roman" w:hAnsi="Times New Roman" w:cs="Times New Roman"/>
        </w:rPr>
        <w:sym w:font="Symbol" w:char="F073"/>
      </w:r>
      <w:r w:rsidRPr="00EE532E">
        <w:rPr>
          <w:rFonts w:ascii="Times New Roman" w:hAnsi="Times New Roman" w:cs="Times New Roman"/>
          <w:vertAlign w:val="superscript"/>
        </w:rPr>
        <w:t>2</w:t>
      </w:r>
      <w:r w:rsidRPr="00483DFC">
        <w:rPr>
          <w:rFonts w:ascii="Times New Roman" w:hAnsi="Times New Roman" w:cs="Times New Roman"/>
        </w:rPr>
        <w:t xml:space="preserve">. </w:t>
      </w:r>
      <w:r w:rsidRPr="00483DFC">
        <w:rPr>
          <w:rFonts w:ascii="Times New Roman" w:hAnsi="Times New Roman" w:cs="Times New Roman"/>
        </w:rPr>
        <w:sym w:font="Symbol" w:char="F074"/>
      </w:r>
      <w:r w:rsidRPr="00483DFC">
        <w:rPr>
          <w:rFonts w:ascii="Times New Roman" w:hAnsi="Times New Roman" w:cs="Times New Roman"/>
        </w:rPr>
        <w:t xml:space="preserve"> </w:t>
      </w:r>
      <w:proofErr w:type="gramStart"/>
      <w:r w:rsidRPr="00483DFC">
        <w:rPr>
          <w:rFonts w:ascii="Times New Roman" w:hAnsi="Times New Roman" w:cs="Times New Roman"/>
        </w:rPr>
        <w:t>et</w:t>
      </w:r>
      <w:proofErr w:type="gramEnd"/>
      <w:r w:rsidRPr="00483DFC">
        <w:rPr>
          <w:rFonts w:ascii="Times New Roman" w:hAnsi="Times New Roman" w:cs="Times New Roman"/>
        </w:rPr>
        <w:t xml:space="preserve"> </w:t>
      </w:r>
      <w:r w:rsidRPr="00483DFC">
        <w:rPr>
          <w:rFonts w:ascii="Times New Roman" w:hAnsi="Times New Roman" w:cs="Times New Roman"/>
        </w:rPr>
        <w:sym w:font="Symbol" w:char="F064"/>
      </w:r>
      <w:r w:rsidRPr="00483DFC">
        <w:rPr>
          <w:rFonts w:ascii="Times New Roman" w:hAnsi="Times New Roman" w:cs="Times New Roman"/>
        </w:rPr>
        <w:t xml:space="preserve"> représentent respectivement la position dans le temps et l'amplitude d'un changement éventuel de moyenne. La procédure </w:t>
      </w:r>
      <w:proofErr w:type="spellStart"/>
      <w:r w:rsidRPr="00483DFC">
        <w:rPr>
          <w:rFonts w:ascii="Times New Roman" w:hAnsi="Times New Roman" w:cs="Times New Roman"/>
        </w:rPr>
        <w:t>bayésienne</w:t>
      </w:r>
      <w:proofErr w:type="spellEnd"/>
      <w:r w:rsidRPr="00483DFC">
        <w:rPr>
          <w:rFonts w:ascii="Times New Roman" w:hAnsi="Times New Roman" w:cs="Times New Roman"/>
        </w:rPr>
        <w:t xml:space="preserve"> se fonde sur la distribution marginale a posteriori de </w:t>
      </w:r>
      <w:r w:rsidRPr="00483DFC">
        <w:rPr>
          <w:rFonts w:ascii="Times New Roman" w:hAnsi="Times New Roman" w:cs="Times New Roman"/>
        </w:rPr>
        <w:sym w:font="Symbol" w:char="F074"/>
      </w:r>
      <w:r w:rsidRPr="00483DFC">
        <w:rPr>
          <w:rFonts w:ascii="Times New Roman" w:hAnsi="Times New Roman" w:cs="Times New Roman"/>
        </w:rPr>
        <w:t xml:space="preserve"> </w:t>
      </w:r>
      <w:proofErr w:type="gramStart"/>
      <w:r w:rsidRPr="00483DFC">
        <w:rPr>
          <w:rFonts w:ascii="Times New Roman" w:hAnsi="Times New Roman" w:cs="Times New Roman"/>
        </w:rPr>
        <w:t xml:space="preserve">et </w:t>
      </w:r>
      <w:proofErr w:type="gramEnd"/>
      <w:r w:rsidRPr="00483DFC">
        <w:rPr>
          <w:rFonts w:ascii="Times New Roman" w:hAnsi="Times New Roman" w:cs="Times New Roman"/>
        </w:rPr>
        <w:sym w:font="Symbol" w:char="F064"/>
      </w:r>
      <w:r w:rsidRPr="00483DFC">
        <w:rPr>
          <w:rFonts w:ascii="Times New Roman" w:hAnsi="Times New Roman" w:cs="Times New Roman"/>
        </w:rPr>
        <w:t xml:space="preserve">. Lorsque la distribution est </w:t>
      </w:r>
      <w:proofErr w:type="spellStart"/>
      <w:r w:rsidRPr="00483DFC">
        <w:rPr>
          <w:rFonts w:ascii="Times New Roman" w:hAnsi="Times New Roman" w:cs="Times New Roman"/>
        </w:rPr>
        <w:t>unimodale</w:t>
      </w:r>
      <w:proofErr w:type="spellEnd"/>
      <w:r w:rsidRPr="00483DFC">
        <w:rPr>
          <w:rFonts w:ascii="Times New Roman" w:hAnsi="Times New Roman" w:cs="Times New Roman"/>
        </w:rPr>
        <w:t>, la date de la rupture est estimée par le mode avec d'autant plus de précision que la dispersion de la distribution est faible.</w:t>
      </w:r>
    </w:p>
    <w:p w:rsidR="00450B48" w:rsidRPr="00450B48" w:rsidRDefault="00450B48" w:rsidP="00914721">
      <w:pPr>
        <w:pStyle w:val="Titre1"/>
        <w:spacing w:before="0" w:after="0"/>
        <w:jc w:val="both"/>
        <w:rPr>
          <w:rFonts w:eastAsia="Batang"/>
          <w:szCs w:val="24"/>
        </w:rPr>
      </w:pPr>
      <w:r w:rsidRPr="00450B48">
        <w:rPr>
          <w:rFonts w:eastAsia="Batang"/>
          <w:szCs w:val="24"/>
        </w:rPr>
        <w:t>3.2. Les prévisions  de la méthode de Box et Jenkins </w:t>
      </w:r>
    </w:p>
    <w:p w:rsidR="00450B48" w:rsidRPr="00450B48" w:rsidRDefault="00450B48" w:rsidP="00914721">
      <w:pPr>
        <w:pStyle w:val="Retraitcorpsdetexte"/>
        <w:spacing w:line="240" w:lineRule="auto"/>
        <w:jc w:val="both"/>
        <w:rPr>
          <w:rFonts w:ascii="Times New Roman" w:hAnsi="Times New Roman" w:cs="Times New Roman"/>
          <w:sz w:val="24"/>
          <w:szCs w:val="24"/>
        </w:rPr>
      </w:pPr>
    </w:p>
    <w:p w:rsidR="00450B48" w:rsidRPr="00450B48" w:rsidRDefault="00450B48" w:rsidP="00914721">
      <w:pPr>
        <w:pStyle w:val="Retraitcorpsdetexte"/>
        <w:spacing w:line="240" w:lineRule="auto"/>
        <w:ind w:left="0"/>
        <w:jc w:val="both"/>
        <w:rPr>
          <w:rFonts w:ascii="Times New Roman" w:hAnsi="Times New Roman" w:cs="Times New Roman"/>
          <w:sz w:val="24"/>
          <w:szCs w:val="24"/>
        </w:rPr>
      </w:pPr>
      <w:r w:rsidRPr="00450B48">
        <w:rPr>
          <w:rFonts w:ascii="Times New Roman" w:hAnsi="Times New Roman" w:cs="Times New Roman"/>
          <w:sz w:val="24"/>
          <w:szCs w:val="24"/>
        </w:rPr>
        <w:t xml:space="preserve">La méthode que nous présentons a été développée dans le but d’effectuer des prévisions à moyen terme des séries chronologiques. </w:t>
      </w:r>
      <w:r w:rsidRPr="00450B48">
        <w:rPr>
          <w:rFonts w:ascii="Times New Roman" w:eastAsia="Batang" w:hAnsi="Times New Roman" w:cs="Times New Roman"/>
          <w:sz w:val="24"/>
          <w:szCs w:val="24"/>
        </w:rPr>
        <w:t xml:space="preserve">Cette méthode est basée en effet sur le fort lien de dépendance qui peut être mesuré par un coefficient de covariance ou un coefficient de corrélation et qui permettra de réaliser des prévisions. C’est le cas des statistiques prévisionnelles, ou les variables successives sont liées. </w:t>
      </w:r>
      <w:r w:rsidRPr="00450B48">
        <w:rPr>
          <w:rFonts w:ascii="Times New Roman" w:hAnsi="Times New Roman" w:cs="Times New Roman"/>
          <w:sz w:val="24"/>
          <w:szCs w:val="24"/>
        </w:rPr>
        <w:t>Le modèle ARMA a été développé par Box et Jenkins (1976), il a gagné en popularité dans de nombreux domaines et en particulier dans celui de la recherche, confirmant ainsi sa puissance et sa flexibilité. Les modèles autorégressifs représentent une famille assez importante dont la plus connue est celle des estimateurs du type AR (Auto Régressive), MA (</w:t>
      </w:r>
      <w:proofErr w:type="spellStart"/>
      <w:r w:rsidRPr="00450B48">
        <w:rPr>
          <w:rFonts w:ascii="Times New Roman" w:hAnsi="Times New Roman" w:cs="Times New Roman"/>
          <w:sz w:val="24"/>
          <w:szCs w:val="24"/>
        </w:rPr>
        <w:t>Moving</w:t>
      </w:r>
      <w:proofErr w:type="spellEnd"/>
      <w:r w:rsidRPr="00450B48">
        <w:rPr>
          <w:rFonts w:ascii="Times New Roman" w:hAnsi="Times New Roman" w:cs="Times New Roman"/>
          <w:sz w:val="24"/>
          <w:szCs w:val="24"/>
        </w:rPr>
        <w:t xml:space="preserve"> </w:t>
      </w:r>
      <w:proofErr w:type="spellStart"/>
      <w:r w:rsidRPr="00450B48">
        <w:rPr>
          <w:rFonts w:ascii="Times New Roman" w:hAnsi="Times New Roman" w:cs="Times New Roman"/>
          <w:sz w:val="24"/>
          <w:szCs w:val="24"/>
        </w:rPr>
        <w:t>Average</w:t>
      </w:r>
      <w:proofErr w:type="spellEnd"/>
      <w:r w:rsidRPr="00450B48">
        <w:rPr>
          <w:rFonts w:ascii="Times New Roman" w:hAnsi="Times New Roman" w:cs="Times New Roman"/>
          <w:sz w:val="24"/>
          <w:szCs w:val="24"/>
        </w:rPr>
        <w:t xml:space="preserve">) et ARMA (Auto </w:t>
      </w:r>
      <w:proofErr w:type="spellStart"/>
      <w:r w:rsidRPr="00450B48">
        <w:rPr>
          <w:rFonts w:ascii="Times New Roman" w:hAnsi="Times New Roman" w:cs="Times New Roman"/>
          <w:sz w:val="24"/>
          <w:szCs w:val="24"/>
        </w:rPr>
        <w:t>Regressive</w:t>
      </w:r>
      <w:proofErr w:type="spellEnd"/>
      <w:r w:rsidRPr="00450B48">
        <w:rPr>
          <w:rFonts w:ascii="Times New Roman" w:hAnsi="Times New Roman" w:cs="Times New Roman"/>
          <w:sz w:val="24"/>
          <w:szCs w:val="24"/>
        </w:rPr>
        <w:t xml:space="preserve"> </w:t>
      </w:r>
      <w:proofErr w:type="spellStart"/>
      <w:r w:rsidRPr="00450B48">
        <w:rPr>
          <w:rFonts w:ascii="Times New Roman" w:hAnsi="Times New Roman" w:cs="Times New Roman"/>
          <w:sz w:val="24"/>
          <w:szCs w:val="24"/>
        </w:rPr>
        <w:t>Moving</w:t>
      </w:r>
      <w:proofErr w:type="spellEnd"/>
      <w:r w:rsidRPr="00450B48">
        <w:rPr>
          <w:rFonts w:ascii="Times New Roman" w:hAnsi="Times New Roman" w:cs="Times New Roman"/>
          <w:sz w:val="24"/>
          <w:szCs w:val="24"/>
        </w:rPr>
        <w:t xml:space="preserve"> </w:t>
      </w:r>
      <w:proofErr w:type="spellStart"/>
      <w:r w:rsidRPr="00450B48">
        <w:rPr>
          <w:rFonts w:ascii="Times New Roman" w:hAnsi="Times New Roman" w:cs="Times New Roman"/>
          <w:sz w:val="24"/>
          <w:szCs w:val="24"/>
        </w:rPr>
        <w:t>Average</w:t>
      </w:r>
      <w:proofErr w:type="spellEnd"/>
      <w:r w:rsidRPr="00450B48">
        <w:rPr>
          <w:rFonts w:ascii="Times New Roman" w:hAnsi="Times New Roman" w:cs="Times New Roman"/>
          <w:sz w:val="24"/>
          <w:szCs w:val="24"/>
        </w:rPr>
        <w:t xml:space="preserve">). Ce modèle comporte des paramètres autorégressifs (p), ainsi que des moyennes mobiles (q).  </w:t>
      </w:r>
    </w:p>
    <w:p w:rsidR="00450B48" w:rsidRPr="00450B48" w:rsidRDefault="00450B48" w:rsidP="00914721">
      <w:pPr>
        <w:pStyle w:val="Corpsdetexte"/>
        <w:spacing w:line="240" w:lineRule="auto"/>
        <w:jc w:val="both"/>
        <w:rPr>
          <w:rFonts w:ascii="Times New Roman" w:hAnsi="Times New Roman" w:cs="Times New Roman"/>
          <w:sz w:val="24"/>
          <w:szCs w:val="24"/>
        </w:rPr>
      </w:pPr>
      <w:r w:rsidRPr="00450B48">
        <w:rPr>
          <w:rFonts w:ascii="Times New Roman" w:hAnsi="Times New Roman" w:cs="Times New Roman"/>
          <w:sz w:val="24"/>
          <w:szCs w:val="24"/>
        </w:rPr>
        <w:t>La procédure de modélisation de Box et Jenkins comporte la phase d'identification du modèle, estimation des paramètres, prévisions et validation.</w:t>
      </w:r>
    </w:p>
    <w:p w:rsidR="00450B48" w:rsidRPr="00450B48" w:rsidRDefault="00450B48" w:rsidP="00914721">
      <w:pPr>
        <w:spacing w:after="120" w:line="240" w:lineRule="auto"/>
        <w:jc w:val="both"/>
        <w:rPr>
          <w:rFonts w:ascii="Times New Roman" w:eastAsia="Batang" w:hAnsi="Times New Roman" w:cs="Times New Roman"/>
          <w:sz w:val="24"/>
          <w:szCs w:val="24"/>
        </w:rPr>
      </w:pPr>
      <w:r w:rsidRPr="00450B48">
        <w:rPr>
          <w:rFonts w:ascii="Times New Roman" w:eastAsia="Batang" w:hAnsi="Times New Roman" w:cs="Times New Roman"/>
          <w:sz w:val="24"/>
          <w:szCs w:val="24"/>
        </w:rPr>
        <w:t xml:space="preserve">Avant de pouvoir démarrer l'estimation, il nous faut décider du  nombre et du type de paramètres ARMA à estimer. Les outils principaux utilisés lors de la phase d'identification sont les tracés de la série, les </w:t>
      </w:r>
      <w:proofErr w:type="spellStart"/>
      <w:r w:rsidRPr="00450B48">
        <w:rPr>
          <w:rFonts w:ascii="Times New Roman" w:eastAsia="Batang" w:hAnsi="Times New Roman" w:cs="Times New Roman"/>
          <w:sz w:val="24"/>
          <w:szCs w:val="24"/>
        </w:rPr>
        <w:t>corrélogrammes</w:t>
      </w:r>
      <w:proofErr w:type="spellEnd"/>
      <w:r w:rsidRPr="00450B48">
        <w:rPr>
          <w:rFonts w:ascii="Times New Roman" w:eastAsia="Batang" w:hAnsi="Times New Roman" w:cs="Times New Roman"/>
          <w:sz w:val="24"/>
          <w:szCs w:val="24"/>
        </w:rPr>
        <w:t xml:space="preserve"> d'</w:t>
      </w:r>
      <w:proofErr w:type="spellStart"/>
      <w:r w:rsidRPr="00450B48">
        <w:rPr>
          <w:rFonts w:ascii="Times New Roman" w:eastAsia="Batang" w:hAnsi="Times New Roman" w:cs="Times New Roman"/>
          <w:sz w:val="24"/>
          <w:szCs w:val="24"/>
        </w:rPr>
        <w:t>autocorrélation</w:t>
      </w:r>
      <w:proofErr w:type="spellEnd"/>
      <w:r w:rsidRPr="00450B48">
        <w:rPr>
          <w:rFonts w:ascii="Times New Roman" w:eastAsia="Batang" w:hAnsi="Times New Roman" w:cs="Times New Roman"/>
          <w:sz w:val="24"/>
          <w:szCs w:val="24"/>
        </w:rPr>
        <w:t xml:space="preserve"> (FAC) et d'</w:t>
      </w:r>
      <w:proofErr w:type="spellStart"/>
      <w:r w:rsidRPr="00450B48">
        <w:rPr>
          <w:rFonts w:ascii="Times New Roman" w:eastAsia="Batang" w:hAnsi="Times New Roman" w:cs="Times New Roman"/>
          <w:sz w:val="24"/>
          <w:szCs w:val="24"/>
        </w:rPr>
        <w:t>autocorrélation</w:t>
      </w:r>
      <w:proofErr w:type="spellEnd"/>
      <w:r w:rsidRPr="00450B48">
        <w:rPr>
          <w:rFonts w:ascii="Times New Roman" w:eastAsia="Batang" w:hAnsi="Times New Roman" w:cs="Times New Roman"/>
          <w:sz w:val="24"/>
          <w:szCs w:val="24"/>
        </w:rPr>
        <w:t xml:space="preserve"> partielle (FACP).</w:t>
      </w:r>
    </w:p>
    <w:p w:rsidR="00450B48" w:rsidRPr="00450B48" w:rsidRDefault="00450B48" w:rsidP="00914721">
      <w:pPr>
        <w:spacing w:after="120" w:line="240" w:lineRule="auto"/>
        <w:jc w:val="both"/>
        <w:rPr>
          <w:rFonts w:ascii="Times New Roman" w:eastAsia="Batang" w:hAnsi="Times New Roman" w:cs="Times New Roman"/>
          <w:sz w:val="24"/>
          <w:szCs w:val="24"/>
        </w:rPr>
      </w:pPr>
      <w:r w:rsidRPr="00450B48">
        <w:rPr>
          <w:rFonts w:ascii="Times New Roman" w:eastAsia="Batang" w:hAnsi="Times New Roman" w:cs="Times New Roman"/>
          <w:sz w:val="24"/>
          <w:szCs w:val="24"/>
        </w:rPr>
        <w:t>Lors de la phase d'estimation des paramètres, un algorithme de minimisation de fonction est utilisé pour maximiser la vraisemblance de la série observée, étant données les valeurs des paramètres.</w:t>
      </w:r>
    </w:p>
    <w:p w:rsidR="00450B48" w:rsidRPr="00450B48" w:rsidRDefault="00450B48" w:rsidP="00914721">
      <w:pPr>
        <w:spacing w:after="120" w:line="240" w:lineRule="auto"/>
        <w:jc w:val="both"/>
        <w:rPr>
          <w:rFonts w:ascii="Times New Roman" w:eastAsia="Batang" w:hAnsi="Times New Roman" w:cs="Times New Roman"/>
          <w:sz w:val="24"/>
          <w:szCs w:val="24"/>
        </w:rPr>
      </w:pPr>
      <w:r w:rsidRPr="00450B48">
        <w:rPr>
          <w:rFonts w:ascii="Times New Roman" w:eastAsia="Batang" w:hAnsi="Times New Roman" w:cs="Times New Roman"/>
          <w:sz w:val="24"/>
          <w:szCs w:val="24"/>
        </w:rPr>
        <w:t>Les estimations des paramètres sont utilisées à la prévision, pour calculer les  nouvelles valeurs de la série, ainsi que des intervalles de confiance autour de ces valeurs prévues.</w:t>
      </w:r>
    </w:p>
    <w:p w:rsidR="00450B48" w:rsidRPr="00450B48" w:rsidRDefault="00450B48" w:rsidP="00914721">
      <w:pPr>
        <w:spacing w:after="120" w:line="240" w:lineRule="auto"/>
        <w:jc w:val="both"/>
        <w:rPr>
          <w:rFonts w:ascii="Times New Roman" w:hAnsi="Times New Roman" w:cs="Times New Roman"/>
          <w:sz w:val="24"/>
          <w:szCs w:val="24"/>
        </w:rPr>
      </w:pPr>
      <w:r w:rsidRPr="00450B48">
        <w:rPr>
          <w:rFonts w:ascii="Times New Roman" w:eastAsia="Batang" w:hAnsi="Times New Roman" w:cs="Times New Roman"/>
          <w:sz w:val="24"/>
          <w:szCs w:val="24"/>
        </w:rPr>
        <w:t xml:space="preserve">Ensuite un indicateur simple et courant est utilisé pour mesurer la fiabilité du modèle, consiste à comparer la précision des estimations basées sur des données partielles, afin que les prévisions puissent être comparées avec les dernières observations connues de la série. </w:t>
      </w:r>
    </w:p>
    <w:p w:rsidR="00450B48" w:rsidRPr="00450B48" w:rsidRDefault="00450B48" w:rsidP="00914721">
      <w:pPr>
        <w:pStyle w:val="Corpsdetexte"/>
        <w:spacing w:line="240" w:lineRule="auto"/>
        <w:jc w:val="both"/>
        <w:rPr>
          <w:rFonts w:ascii="Times New Roman" w:hAnsi="Times New Roman" w:cs="Times New Roman"/>
          <w:sz w:val="24"/>
          <w:szCs w:val="24"/>
        </w:rPr>
      </w:pPr>
      <w:r w:rsidRPr="00450B48">
        <w:rPr>
          <w:rFonts w:ascii="Times New Roman" w:hAnsi="Times New Roman" w:cs="Times New Roman"/>
          <w:sz w:val="24"/>
          <w:szCs w:val="24"/>
        </w:rPr>
        <w:t>Un  processus ARMA (p, q)  est représenté par :</w:t>
      </w:r>
    </w:p>
    <w:p w:rsidR="00450B48" w:rsidRPr="0053138E" w:rsidRDefault="00450B48" w:rsidP="00914721">
      <w:pPr>
        <w:autoSpaceDE w:val="0"/>
        <w:autoSpaceDN w:val="0"/>
        <w:adjustRightInd w:val="0"/>
        <w:spacing w:line="240" w:lineRule="auto"/>
        <w:rPr>
          <w:rFonts w:ascii="Times New Roman" w:eastAsia="Batang" w:hAnsi="Times New Roman" w:cs="Times New Roman"/>
          <w:szCs w:val="24"/>
        </w:rPr>
      </w:pPr>
      <w:r w:rsidRPr="00450B48">
        <w:rPr>
          <w:rFonts w:ascii="Times New Roman" w:hAnsi="Times New Roman" w:cs="Times New Roman"/>
          <w:position w:val="-12"/>
          <w:sz w:val="24"/>
          <w:szCs w:val="24"/>
        </w:rPr>
        <w:object w:dxaOrig="6039" w:dyaOrig="360">
          <v:shape id="_x0000_i1038" type="#_x0000_t75" style="width:271.5pt;height:20.25pt" o:ole="" fillcolor="yellow">
            <v:imagedata r:id="rId36" o:title=""/>
          </v:shape>
          <o:OLEObject Type="Embed" ProgID="Equation.3" ShapeID="_x0000_i1038" DrawAspect="Content" ObjectID="_1505055000" r:id="rId37"/>
        </w:object>
      </w:r>
      <w:r w:rsidRPr="00450B48">
        <w:rPr>
          <w:rFonts w:ascii="Times New Roman" w:hAnsi="Times New Roman" w:cs="Times New Roman"/>
          <w:sz w:val="24"/>
          <w:szCs w:val="24"/>
        </w:rPr>
        <w:t xml:space="preserve">     </w:t>
      </w:r>
      <w:r>
        <w:rPr>
          <w:szCs w:val="24"/>
        </w:rPr>
        <w:t xml:space="preserve">                 </w:t>
      </w:r>
      <w:r>
        <w:rPr>
          <w:rFonts w:ascii="Times New Roman" w:hAnsi="Times New Roman" w:cs="Times New Roman"/>
          <w:szCs w:val="24"/>
        </w:rPr>
        <w:t>(7)</w:t>
      </w:r>
    </w:p>
    <w:p w:rsidR="00450B48" w:rsidRPr="00450B48" w:rsidRDefault="00450B48" w:rsidP="00914721">
      <w:pPr>
        <w:pStyle w:val="Equation"/>
        <w:tabs>
          <w:tab w:val="left" w:pos="142"/>
          <w:tab w:val="left" w:pos="284"/>
        </w:tabs>
        <w:ind w:firstLine="0"/>
        <w:jc w:val="both"/>
        <w:rPr>
          <w:rStyle w:val="Car"/>
          <w:rFonts w:eastAsia="Batang"/>
        </w:rPr>
      </w:pPr>
      <w:r w:rsidRPr="00450B48">
        <w:rPr>
          <w:rFonts w:eastAsia="Batang"/>
          <w:szCs w:val="24"/>
          <w:lang w:val="el-GR"/>
        </w:rPr>
        <w:t>ε</w:t>
      </w:r>
      <w:r w:rsidRPr="00450B48">
        <w:rPr>
          <w:rFonts w:eastAsia="Batang"/>
          <w:szCs w:val="24"/>
        </w:rPr>
        <w:t xml:space="preserve"> </w:t>
      </w:r>
      <w:r w:rsidRPr="00450B48">
        <w:rPr>
          <w:rFonts w:eastAsia="Batang"/>
          <w:szCs w:val="24"/>
          <w:vertAlign w:val="subscript"/>
        </w:rPr>
        <w:t>t </w:t>
      </w:r>
      <w:r w:rsidRPr="00450B48">
        <w:rPr>
          <w:rFonts w:eastAsia="Batang"/>
          <w:szCs w:val="24"/>
        </w:rPr>
        <w:t>: La population des résidus décrite par un processus bruit blanc (0 ,</w:t>
      </w:r>
      <w:r w:rsidRPr="00450B48">
        <w:rPr>
          <w:rFonts w:eastAsia="Batang"/>
          <w:position w:val="-14"/>
          <w:szCs w:val="24"/>
        </w:rPr>
        <w:object w:dxaOrig="340" w:dyaOrig="460">
          <v:shape id="_x0000_i1039" type="#_x0000_t75" style="width:16.5pt;height:22.5pt" o:ole="" fillcolor="yellow">
            <v:imagedata r:id="rId38" o:title=""/>
          </v:shape>
          <o:OLEObject Type="Embed" ProgID="Equation.3" ShapeID="_x0000_i1039" DrawAspect="Content" ObjectID="_1505055001" r:id="rId39"/>
        </w:object>
      </w:r>
      <w:r w:rsidRPr="00450B48">
        <w:rPr>
          <w:rFonts w:eastAsia="Batang"/>
          <w:szCs w:val="24"/>
        </w:rPr>
        <w:t>)</w:t>
      </w:r>
      <w:r w:rsidRPr="00450B48">
        <w:rPr>
          <w:rFonts w:eastAsia="Batang"/>
          <w:szCs w:val="24"/>
          <w:rtl/>
        </w:rPr>
        <w:t xml:space="preserve"> </w:t>
      </w:r>
    </w:p>
    <w:p w:rsidR="00450B48" w:rsidRPr="00450B48" w:rsidRDefault="00450B48" w:rsidP="00914721">
      <w:pPr>
        <w:pStyle w:val="Corpsdetexte"/>
        <w:spacing w:line="240" w:lineRule="auto"/>
        <w:jc w:val="both"/>
        <w:rPr>
          <w:rFonts w:ascii="Times New Roman" w:eastAsia="Batang" w:hAnsi="Times New Roman" w:cs="Times New Roman"/>
          <w:sz w:val="24"/>
          <w:szCs w:val="24"/>
        </w:rPr>
      </w:pPr>
    </w:p>
    <w:p w:rsidR="005A3AED" w:rsidRPr="005A3AED" w:rsidRDefault="005A3AED" w:rsidP="00914721">
      <w:pPr>
        <w:pStyle w:val="Retraitcorpsdetexte3"/>
        <w:spacing w:line="240" w:lineRule="auto"/>
        <w:ind w:left="0"/>
        <w:jc w:val="both"/>
        <w:rPr>
          <w:rFonts w:ascii="Times New Roman" w:hAnsi="Times New Roman" w:cs="Times New Roman"/>
          <w:b/>
          <w:sz w:val="24"/>
          <w:szCs w:val="24"/>
        </w:rPr>
      </w:pPr>
      <w:r w:rsidRPr="005A3AED">
        <w:rPr>
          <w:rFonts w:ascii="Times New Roman" w:hAnsi="Times New Roman" w:cs="Times New Roman"/>
          <w:b/>
          <w:sz w:val="24"/>
          <w:szCs w:val="24"/>
        </w:rPr>
        <w:t>4.  R</w:t>
      </w:r>
      <w:r w:rsidRPr="005A3AED">
        <w:rPr>
          <w:rFonts w:ascii="Times New Roman" w:hAnsi="Times New Roman" w:cs="Times New Roman"/>
          <w:b/>
          <w:bCs/>
          <w:caps/>
          <w:sz w:val="24"/>
          <w:szCs w:val="24"/>
        </w:rPr>
        <w:t>É</w:t>
      </w:r>
      <w:r w:rsidRPr="005A3AED">
        <w:rPr>
          <w:rFonts w:ascii="Times New Roman" w:hAnsi="Times New Roman" w:cs="Times New Roman"/>
          <w:b/>
          <w:sz w:val="24"/>
          <w:szCs w:val="24"/>
        </w:rPr>
        <w:t>SULTATS ET DISCUSSION</w:t>
      </w:r>
    </w:p>
    <w:p w:rsidR="005A3AED" w:rsidRPr="005A3AED" w:rsidRDefault="005A3AED" w:rsidP="00914721">
      <w:pPr>
        <w:pStyle w:val="Titre1"/>
        <w:spacing w:before="0" w:after="120"/>
        <w:jc w:val="both"/>
        <w:rPr>
          <w:szCs w:val="24"/>
        </w:rPr>
      </w:pPr>
      <w:r w:rsidRPr="005A3AED">
        <w:rPr>
          <w:rFonts w:eastAsia="Batang"/>
          <w:szCs w:val="24"/>
        </w:rPr>
        <w:t>4.1 Étude du régime pluviométrique  et thermique a</w:t>
      </w:r>
      <w:r w:rsidRPr="005A3AED">
        <w:rPr>
          <w:szCs w:val="24"/>
        </w:rPr>
        <w:t>u  bassin versant de l’Oued El Hammam</w:t>
      </w:r>
    </w:p>
    <w:p w:rsidR="005A3AED" w:rsidRDefault="005A3AED" w:rsidP="00914721">
      <w:pPr>
        <w:pStyle w:val="Titre2"/>
        <w:spacing w:line="240" w:lineRule="auto"/>
        <w:rPr>
          <w:rFonts w:ascii="Times New Roman" w:eastAsia="Batang" w:hAnsi="Times New Roman" w:cs="Times New Roman"/>
          <w:bCs w:val="0"/>
          <w:iCs/>
          <w:color w:val="auto"/>
          <w:sz w:val="24"/>
          <w:szCs w:val="24"/>
        </w:rPr>
      </w:pPr>
      <w:r w:rsidRPr="005A3AED">
        <w:rPr>
          <w:rFonts w:ascii="Times New Roman" w:eastAsia="Batang" w:hAnsi="Times New Roman" w:cs="Times New Roman"/>
          <w:bCs w:val="0"/>
          <w:iCs/>
          <w:color w:val="auto"/>
          <w:sz w:val="24"/>
          <w:szCs w:val="24"/>
        </w:rPr>
        <w:t xml:space="preserve">4.4.1 </w:t>
      </w:r>
      <w:r w:rsidRPr="005A3AED">
        <w:rPr>
          <w:rFonts w:ascii="Times New Roman" w:eastAsia="TTE19FC2D0t00" w:hAnsi="Times New Roman" w:cs="Times New Roman"/>
          <w:bCs w:val="0"/>
          <w:iCs/>
          <w:color w:val="auto"/>
          <w:sz w:val="24"/>
          <w:szCs w:val="24"/>
        </w:rPr>
        <w:t xml:space="preserve">Tendance </w:t>
      </w:r>
      <w:r w:rsidRPr="005A3AED">
        <w:rPr>
          <w:rFonts w:ascii="Times New Roman" w:eastAsia="Batang" w:hAnsi="Times New Roman" w:cs="Times New Roman"/>
          <w:bCs w:val="0"/>
          <w:iCs/>
          <w:color w:val="auto"/>
          <w:sz w:val="24"/>
          <w:szCs w:val="24"/>
        </w:rPr>
        <w:t>de la pluviométrie</w:t>
      </w:r>
    </w:p>
    <w:p w:rsidR="007D5E80" w:rsidRDefault="007D5E80" w:rsidP="00914721">
      <w:pPr>
        <w:pStyle w:val="Corpsdetexte"/>
        <w:spacing w:after="0" w:line="240" w:lineRule="auto"/>
        <w:ind w:firstLine="1"/>
        <w:jc w:val="both"/>
        <w:rPr>
          <w:rFonts w:ascii="Times New Roman" w:eastAsia="Batang" w:hAnsi="Times New Roman" w:cs="Times New Roman"/>
        </w:rPr>
      </w:pPr>
    </w:p>
    <w:p w:rsidR="00645240" w:rsidRPr="00645240" w:rsidRDefault="00645240" w:rsidP="00914721">
      <w:pPr>
        <w:pStyle w:val="Corpsdetexte"/>
        <w:spacing w:after="0" w:line="240" w:lineRule="auto"/>
        <w:ind w:left="12" w:firstLine="1"/>
        <w:jc w:val="both"/>
        <w:rPr>
          <w:rFonts w:ascii="Times New Roman" w:eastAsia="TTE19FC2D0t00" w:hAnsi="Times New Roman" w:cs="Times New Roman"/>
          <w:noProof/>
          <w:szCs w:val="24"/>
        </w:rPr>
      </w:pPr>
      <w:r w:rsidRPr="00645240">
        <w:rPr>
          <w:rFonts w:ascii="Times New Roman" w:eastAsia="Batang" w:hAnsi="Times New Roman" w:cs="Times New Roman"/>
        </w:rPr>
        <w:t xml:space="preserve">L’évolution chronologique des précipitations à la station de Mascara   montre    une grande variabilité interannuelle et des fluctuations remarquables avec une tendance à la baisse s’étalant sur prés de 20 ans (1980-2002) et une deuxième tendance à la hausse plus au moins caractéristique  durant  la période (2002-2013) .le maximum est enregistré en (2008-2009) et le minimum est enregistré en (1976-1977) </w:t>
      </w:r>
      <w:r w:rsidRPr="00645240">
        <w:rPr>
          <w:rFonts w:ascii="Times New Roman" w:eastAsia="TTE19FC2D0t00" w:hAnsi="Times New Roman" w:cs="Times New Roman"/>
          <w:noProof/>
          <w:szCs w:val="24"/>
        </w:rPr>
        <w:t xml:space="preserve"> (fig.3). </w:t>
      </w:r>
    </w:p>
    <w:p w:rsidR="00645240" w:rsidRPr="00011982" w:rsidRDefault="00645240" w:rsidP="00914721">
      <w:pPr>
        <w:pStyle w:val="Corpsdetexte"/>
        <w:spacing w:after="0" w:line="240" w:lineRule="auto"/>
        <w:rPr>
          <w:rFonts w:eastAsia="TTE19FC2D0t00"/>
          <w:noProof/>
          <w:szCs w:val="24"/>
        </w:rPr>
      </w:pPr>
    </w:p>
    <w:p w:rsidR="007D5E80" w:rsidRDefault="007D5E80" w:rsidP="00914721">
      <w:pPr>
        <w:spacing w:line="240" w:lineRule="auto"/>
        <w:jc w:val="both"/>
        <w:rPr>
          <w:rFonts w:ascii="Times New Roman" w:hAnsi="Times New Roman" w:cs="Times New Roman"/>
          <w:color w:val="000000" w:themeColor="text1"/>
        </w:rPr>
      </w:pPr>
      <w:r w:rsidRPr="007D5E80">
        <w:rPr>
          <w:rFonts w:ascii="Times New Roman" w:hAnsi="Times New Roman" w:cs="Times New Roman"/>
          <w:color w:val="000000" w:themeColor="text1"/>
        </w:rPr>
        <w:t xml:space="preserve">L'évolution chronologique des totaux pluviométriques annuels à la station de </w:t>
      </w:r>
      <w:proofErr w:type="spellStart"/>
      <w:r w:rsidRPr="007D5E80">
        <w:rPr>
          <w:rFonts w:ascii="Times New Roman" w:hAnsi="Times New Roman" w:cs="Times New Roman"/>
          <w:color w:val="000000" w:themeColor="text1"/>
        </w:rPr>
        <w:t>Hacine</w:t>
      </w:r>
      <w:proofErr w:type="spellEnd"/>
      <w:r w:rsidRPr="007D5E80">
        <w:rPr>
          <w:rFonts w:ascii="Times New Roman" w:hAnsi="Times New Roman" w:cs="Times New Roman"/>
          <w:color w:val="000000" w:themeColor="text1"/>
        </w:rPr>
        <w:t xml:space="preserve"> sur la période (1966-2009), montre deux tendances. Une première tendance à l’hausse couvrant la période (1966-1980) et une deuxième longue tendance  à la baisse, qui commence au début des années 80 et se prolonge jusqu’à  l’année (2004-2005), excepté les années ((1995-96 et 1996-97). L’année (2008-2009) présente l’année la plus arrosée, par contre l’année (1980-1981) représente le minimum </w:t>
      </w:r>
      <w:proofErr w:type="gramStart"/>
      <w:r w:rsidRPr="007D5E80">
        <w:rPr>
          <w:rFonts w:ascii="Times New Roman" w:hAnsi="Times New Roman" w:cs="Times New Roman"/>
          <w:color w:val="000000" w:themeColor="text1"/>
        </w:rPr>
        <w:t>annuel</w:t>
      </w:r>
      <w:r w:rsidRPr="007D5E80">
        <w:rPr>
          <w:rFonts w:ascii="Times New Roman" w:eastAsia="TTE19FC2D0t00" w:hAnsi="Times New Roman" w:cs="Times New Roman"/>
          <w:noProof/>
          <w:szCs w:val="24"/>
        </w:rPr>
        <w:t>(</w:t>
      </w:r>
      <w:proofErr w:type="gramEnd"/>
      <w:r w:rsidRPr="007D5E80">
        <w:rPr>
          <w:rFonts w:ascii="Times New Roman" w:eastAsia="TTE19FC2D0t00" w:hAnsi="Times New Roman" w:cs="Times New Roman"/>
          <w:noProof/>
          <w:szCs w:val="24"/>
        </w:rPr>
        <w:t>fig.3)</w:t>
      </w:r>
      <w:r w:rsidRPr="007D5E80">
        <w:rPr>
          <w:rFonts w:ascii="Times New Roman" w:hAnsi="Times New Roman" w:cs="Times New Roman"/>
          <w:color w:val="000000" w:themeColor="text1"/>
        </w:rPr>
        <w:t>.</w:t>
      </w:r>
    </w:p>
    <w:p w:rsidR="007D5E80" w:rsidRDefault="007D5E80" w:rsidP="00914721">
      <w:pPr>
        <w:spacing w:line="240" w:lineRule="auto"/>
        <w:jc w:val="both"/>
        <w:rPr>
          <w:rFonts w:ascii="Times New Roman" w:eastAsia="Batang" w:hAnsi="Times New Roman" w:cs="Times New Roman"/>
        </w:rPr>
      </w:pPr>
      <w:r w:rsidRPr="007D5E80">
        <w:rPr>
          <w:rFonts w:ascii="Times New Roman" w:hAnsi="Times New Roman" w:cs="Times New Roman"/>
        </w:rPr>
        <w:t xml:space="preserve"> </w:t>
      </w:r>
      <w:r w:rsidRPr="007D5E80">
        <w:rPr>
          <w:rFonts w:ascii="Times New Roman" w:eastAsia="Batang" w:hAnsi="Times New Roman" w:cs="Times New Roman"/>
        </w:rPr>
        <w:t>L’évolution chronologique des précipitations à la station des Trois Rivières</w:t>
      </w:r>
      <w:r>
        <w:rPr>
          <w:rFonts w:ascii="Times New Roman" w:eastAsia="Batang" w:hAnsi="Times New Roman" w:cs="Times New Roman"/>
        </w:rPr>
        <w:t xml:space="preserve"> </w:t>
      </w:r>
      <w:proofErr w:type="gramStart"/>
      <w:r>
        <w:rPr>
          <w:rFonts w:ascii="Times New Roman" w:eastAsia="Batang" w:hAnsi="Times New Roman" w:cs="Times New Roman"/>
        </w:rPr>
        <w:t>( fig.</w:t>
      </w:r>
      <w:r w:rsidR="00143B79">
        <w:rPr>
          <w:rFonts w:ascii="Times New Roman" w:eastAsia="Batang" w:hAnsi="Times New Roman" w:cs="Times New Roman"/>
        </w:rPr>
        <w:t>3</w:t>
      </w:r>
      <w:proofErr w:type="gramEnd"/>
      <w:r>
        <w:rPr>
          <w:rFonts w:ascii="Times New Roman" w:eastAsia="Batang" w:hAnsi="Times New Roman" w:cs="Times New Roman"/>
        </w:rPr>
        <w:t xml:space="preserve">) </w:t>
      </w:r>
      <w:r w:rsidRPr="007D5E80">
        <w:rPr>
          <w:rFonts w:ascii="Times New Roman" w:eastAsia="Batang" w:hAnsi="Times New Roman" w:cs="Times New Roman"/>
        </w:rPr>
        <w:t>met également  une grande variabilité interannuelle, les fluctuations  autour de la moyenne sont importante de sorte qu'on ne peut pas décelée des périodes de tendance bien remarquables. D’une manière générale, On remarque une tendance à la hausse durant les années (2002-2012).  Le maximum est enregistré aussi en (2008-2009) et le minimum en (1981-1982)</w:t>
      </w:r>
      <w:r w:rsidRPr="007D5E80">
        <w:rPr>
          <w:rFonts w:ascii="Times New Roman" w:eastAsia="TTE19FC2D0t00" w:hAnsi="Times New Roman" w:cs="Times New Roman"/>
          <w:noProof/>
          <w:szCs w:val="24"/>
        </w:rPr>
        <w:t xml:space="preserve"> (fig.3)</w:t>
      </w:r>
      <w:r w:rsidRPr="007D5E80">
        <w:rPr>
          <w:rFonts w:ascii="Times New Roman" w:hAnsi="Times New Roman" w:cs="Times New Roman"/>
          <w:color w:val="000000" w:themeColor="text1"/>
        </w:rPr>
        <w:t>.</w:t>
      </w:r>
      <w:r w:rsidRPr="007D5E80">
        <w:rPr>
          <w:rFonts w:ascii="Times New Roman" w:eastAsia="Batang" w:hAnsi="Times New Roman" w:cs="Times New Roman"/>
        </w:rPr>
        <w:t xml:space="preserve"> </w:t>
      </w:r>
    </w:p>
    <w:p w:rsidR="00AF2576" w:rsidRPr="004A3A5A" w:rsidRDefault="00AF2576" w:rsidP="00914721">
      <w:pPr>
        <w:pStyle w:val="Titre3"/>
        <w:spacing w:line="240" w:lineRule="auto"/>
        <w:ind w:left="720" w:hanging="720"/>
        <w:jc w:val="both"/>
        <w:rPr>
          <w:rFonts w:ascii="Times New Roman" w:hAnsi="Times New Roman" w:cs="Times New Roman"/>
          <w:bCs w:val="0"/>
          <w:color w:val="auto"/>
          <w:szCs w:val="24"/>
        </w:rPr>
      </w:pPr>
      <w:r w:rsidRPr="004A3A5A">
        <w:rPr>
          <w:rFonts w:ascii="Times New Roman" w:eastAsia="Batang" w:hAnsi="Times New Roman" w:cs="Times New Roman"/>
          <w:bCs w:val="0"/>
          <w:color w:val="auto"/>
          <w:szCs w:val="24"/>
        </w:rPr>
        <w:t xml:space="preserve">4.4.2 </w:t>
      </w:r>
      <w:r w:rsidRPr="004A3A5A">
        <w:rPr>
          <w:rFonts w:ascii="Times New Roman" w:eastAsia="TTE19FC2D0t00" w:hAnsi="Times New Roman" w:cs="Times New Roman"/>
          <w:bCs w:val="0"/>
          <w:color w:val="auto"/>
          <w:szCs w:val="24"/>
        </w:rPr>
        <w:t xml:space="preserve">Tendance </w:t>
      </w:r>
      <w:r w:rsidRPr="004A3A5A">
        <w:rPr>
          <w:rFonts w:ascii="Times New Roman" w:hAnsi="Times New Roman" w:cs="Times New Roman"/>
          <w:bCs w:val="0"/>
          <w:color w:val="auto"/>
          <w:szCs w:val="24"/>
        </w:rPr>
        <w:t>de la température </w:t>
      </w:r>
    </w:p>
    <w:p w:rsidR="00AF2576" w:rsidRDefault="00AF2576" w:rsidP="00914721">
      <w:pPr>
        <w:pStyle w:val="Corpsdetexte"/>
        <w:spacing w:after="0" w:line="240" w:lineRule="auto"/>
        <w:jc w:val="both"/>
        <w:rPr>
          <w:rFonts w:ascii="Times New Roman" w:eastAsia="Batang" w:hAnsi="Times New Roman" w:cs="Times New Roman"/>
          <w:szCs w:val="24"/>
        </w:rPr>
      </w:pPr>
    </w:p>
    <w:p w:rsidR="00AF2576" w:rsidRDefault="00AF2576" w:rsidP="00914721">
      <w:pPr>
        <w:pStyle w:val="Corpsdetexte"/>
        <w:spacing w:after="0" w:line="240" w:lineRule="auto"/>
        <w:jc w:val="both"/>
        <w:rPr>
          <w:rFonts w:ascii="Times New Roman" w:eastAsia="Batang" w:hAnsi="Times New Roman" w:cs="Times New Roman"/>
          <w:szCs w:val="24"/>
        </w:rPr>
      </w:pPr>
      <w:r w:rsidRPr="004A3A5A">
        <w:rPr>
          <w:rFonts w:ascii="Times New Roman" w:eastAsia="Batang" w:hAnsi="Times New Roman" w:cs="Times New Roman"/>
          <w:szCs w:val="24"/>
        </w:rPr>
        <w:t xml:space="preserve">Les </w:t>
      </w:r>
      <w:r w:rsidRPr="004A3A5A">
        <w:rPr>
          <w:rFonts w:ascii="Times New Roman" w:hAnsi="Times New Roman" w:cs="Times New Roman"/>
          <w:szCs w:val="24"/>
        </w:rPr>
        <w:t xml:space="preserve">températures moyennes annuelles oscillent entre 16°C et 19.2°C. </w:t>
      </w:r>
      <w:r w:rsidRPr="004A3A5A">
        <w:rPr>
          <w:rFonts w:ascii="Times New Roman" w:eastAsia="Batang" w:hAnsi="Times New Roman" w:cs="Times New Roman"/>
          <w:szCs w:val="24"/>
        </w:rPr>
        <w:t xml:space="preserve">Les années les plus chaudes sont respectivement (2000-2001) à Mascara </w:t>
      </w:r>
      <w:r w:rsidRPr="004A3A5A">
        <w:rPr>
          <w:rFonts w:ascii="Times New Roman" w:eastAsia="Batang" w:hAnsi="Times New Roman" w:cs="Times New Roman"/>
          <w:color w:val="292526"/>
          <w:szCs w:val="24"/>
        </w:rPr>
        <w:t xml:space="preserve">avec </w:t>
      </w:r>
      <w:r w:rsidRPr="004A3A5A">
        <w:rPr>
          <w:rFonts w:ascii="Times New Roman" w:eastAsia="Batang" w:hAnsi="Times New Roman" w:cs="Times New Roman"/>
          <w:szCs w:val="24"/>
        </w:rPr>
        <w:t xml:space="preserve">un taux d’accroissement </w:t>
      </w:r>
      <w:r w:rsidRPr="004A3A5A">
        <w:rPr>
          <w:rFonts w:ascii="Times New Roman" w:eastAsia="Batang" w:hAnsi="Times New Roman" w:cs="Times New Roman"/>
          <w:color w:val="292526"/>
          <w:szCs w:val="24"/>
        </w:rPr>
        <w:t xml:space="preserve">de 2.1°C  au-dessus de la moyenne et à Saida avec 0.7°C par rapport à la moyenne, et  </w:t>
      </w:r>
      <w:r w:rsidRPr="004A3A5A">
        <w:rPr>
          <w:rFonts w:ascii="Times New Roman" w:eastAsia="Batang" w:hAnsi="Times New Roman" w:cs="Times New Roman"/>
          <w:szCs w:val="24"/>
        </w:rPr>
        <w:t xml:space="preserve">(1989-1990) à </w:t>
      </w:r>
      <w:proofErr w:type="spellStart"/>
      <w:r w:rsidRPr="004A3A5A">
        <w:rPr>
          <w:rFonts w:ascii="Times New Roman" w:eastAsia="Batang" w:hAnsi="Times New Roman" w:cs="Times New Roman"/>
          <w:szCs w:val="24"/>
        </w:rPr>
        <w:t>Ghriss</w:t>
      </w:r>
      <w:proofErr w:type="spellEnd"/>
      <w:r w:rsidRPr="004A3A5A">
        <w:rPr>
          <w:rFonts w:ascii="Times New Roman" w:eastAsia="Batang" w:hAnsi="Times New Roman" w:cs="Times New Roman"/>
          <w:szCs w:val="24"/>
        </w:rPr>
        <w:t xml:space="preserve"> </w:t>
      </w:r>
      <w:r w:rsidRPr="004A3A5A">
        <w:rPr>
          <w:rFonts w:ascii="Times New Roman" w:eastAsia="Batang" w:hAnsi="Times New Roman" w:cs="Times New Roman"/>
          <w:color w:val="292526"/>
          <w:szCs w:val="24"/>
        </w:rPr>
        <w:t>avec 0.9</w:t>
      </w:r>
      <w:r w:rsidRPr="004A3A5A">
        <w:rPr>
          <w:rFonts w:ascii="Times New Roman" w:eastAsia="Batang" w:hAnsi="Times New Roman" w:cs="Times New Roman"/>
          <w:szCs w:val="24"/>
        </w:rPr>
        <w:t xml:space="preserve">°C </w:t>
      </w:r>
      <w:r w:rsidRPr="004A3A5A">
        <w:rPr>
          <w:rFonts w:ascii="Times New Roman" w:eastAsia="Batang" w:hAnsi="Times New Roman" w:cs="Times New Roman"/>
          <w:color w:val="292526"/>
          <w:szCs w:val="24"/>
        </w:rPr>
        <w:t xml:space="preserve">au-dessus de la moyenne. Les années les plus froides sont (1991-1992) </w:t>
      </w:r>
      <w:r w:rsidRPr="004A3A5A">
        <w:rPr>
          <w:rFonts w:ascii="Times New Roman" w:eastAsia="Batang" w:hAnsi="Times New Roman" w:cs="Times New Roman"/>
          <w:szCs w:val="24"/>
        </w:rPr>
        <w:t xml:space="preserve">à Mascara et </w:t>
      </w:r>
      <w:r w:rsidRPr="004A3A5A">
        <w:rPr>
          <w:rFonts w:ascii="Times New Roman" w:eastAsia="Batang" w:hAnsi="Times New Roman" w:cs="Times New Roman"/>
          <w:color w:val="292526"/>
          <w:szCs w:val="24"/>
        </w:rPr>
        <w:t xml:space="preserve">Saida, et (1984-1985) </w:t>
      </w:r>
      <w:r w:rsidRPr="004A3A5A">
        <w:rPr>
          <w:rFonts w:ascii="Times New Roman" w:eastAsia="Batang" w:hAnsi="Times New Roman" w:cs="Times New Roman"/>
          <w:szCs w:val="24"/>
        </w:rPr>
        <w:t xml:space="preserve"> à </w:t>
      </w:r>
      <w:proofErr w:type="spellStart"/>
      <w:r w:rsidRPr="004A3A5A">
        <w:rPr>
          <w:rFonts w:ascii="Times New Roman" w:eastAsia="Batang" w:hAnsi="Times New Roman" w:cs="Times New Roman"/>
          <w:szCs w:val="24"/>
        </w:rPr>
        <w:t>Ghriss</w:t>
      </w:r>
      <w:proofErr w:type="spellEnd"/>
      <w:r w:rsidRPr="004A3A5A">
        <w:rPr>
          <w:rFonts w:ascii="Times New Roman" w:eastAsia="Batang" w:hAnsi="Times New Roman" w:cs="Times New Roman"/>
          <w:szCs w:val="24"/>
        </w:rPr>
        <w:t xml:space="preserve">  avec un écart moyen de  </w:t>
      </w:r>
      <w:r w:rsidRPr="004A3A5A">
        <w:rPr>
          <w:rFonts w:ascii="Times New Roman" w:eastAsia="Batang" w:hAnsi="Times New Roman" w:cs="Times New Roman"/>
          <w:color w:val="292526"/>
          <w:szCs w:val="24"/>
        </w:rPr>
        <w:t xml:space="preserve">-1°C </w:t>
      </w:r>
      <w:r w:rsidRPr="004A3A5A">
        <w:rPr>
          <w:rFonts w:ascii="Times New Roman" w:eastAsia="Batang" w:hAnsi="Times New Roman" w:cs="Times New Roman"/>
          <w:szCs w:val="24"/>
        </w:rPr>
        <w:t xml:space="preserve">par rapport à la moyenne </w:t>
      </w:r>
      <w:r w:rsidRPr="004A3A5A">
        <w:rPr>
          <w:rFonts w:ascii="Times New Roman" w:eastAsia="TTE19FC2D0t00" w:hAnsi="Times New Roman" w:cs="Times New Roman"/>
          <w:noProof/>
          <w:szCs w:val="24"/>
        </w:rPr>
        <w:t>(Fig.</w:t>
      </w:r>
      <w:r w:rsidR="00143B79">
        <w:rPr>
          <w:rFonts w:ascii="Times New Roman" w:eastAsia="TTE19FC2D0t00" w:hAnsi="Times New Roman" w:cs="Times New Roman"/>
          <w:noProof/>
          <w:szCs w:val="24"/>
        </w:rPr>
        <w:t>4</w:t>
      </w:r>
      <w:r w:rsidRPr="004A3A5A">
        <w:rPr>
          <w:rFonts w:ascii="Times New Roman" w:eastAsia="TTE19FC2D0t00" w:hAnsi="Times New Roman" w:cs="Times New Roman"/>
          <w:noProof/>
          <w:szCs w:val="24"/>
        </w:rPr>
        <w:t>)</w:t>
      </w:r>
      <w:r w:rsidRPr="004A3A5A">
        <w:rPr>
          <w:rFonts w:ascii="Times New Roman" w:eastAsia="Batang" w:hAnsi="Times New Roman" w:cs="Times New Roman"/>
          <w:szCs w:val="24"/>
        </w:rPr>
        <w:t>.</w:t>
      </w:r>
    </w:p>
    <w:p w:rsidR="00143B79" w:rsidRDefault="00143B79" w:rsidP="00914721">
      <w:pPr>
        <w:pStyle w:val="Corpsdetexte"/>
        <w:spacing w:after="0" w:line="240" w:lineRule="auto"/>
        <w:jc w:val="both"/>
        <w:rPr>
          <w:rFonts w:ascii="Times New Roman" w:eastAsia="Batang" w:hAnsi="Times New Roman" w:cs="Times New Roman"/>
          <w:szCs w:val="24"/>
        </w:rPr>
      </w:pPr>
    </w:p>
    <w:p w:rsidR="00143B79" w:rsidRDefault="00143B79" w:rsidP="00914721">
      <w:pPr>
        <w:pStyle w:val="Corpsdetexte"/>
        <w:spacing w:after="0" w:line="240" w:lineRule="auto"/>
        <w:jc w:val="both"/>
        <w:rPr>
          <w:rFonts w:ascii="Times New Roman" w:eastAsia="Batang" w:hAnsi="Times New Roman" w:cs="Times New Roman"/>
          <w:szCs w:val="24"/>
        </w:rPr>
      </w:pPr>
    </w:p>
    <w:p w:rsidR="00143B79" w:rsidRDefault="00143B79" w:rsidP="00914721">
      <w:pPr>
        <w:pStyle w:val="Corpsdetexte"/>
        <w:spacing w:after="0" w:line="240" w:lineRule="auto"/>
        <w:jc w:val="both"/>
        <w:rPr>
          <w:rFonts w:ascii="Times New Roman" w:eastAsia="Batang" w:hAnsi="Times New Roman" w:cs="Times New Roman"/>
          <w:szCs w:val="24"/>
        </w:rPr>
      </w:pPr>
    </w:p>
    <w:p w:rsidR="00143B79" w:rsidRDefault="00143B79" w:rsidP="00914721">
      <w:pPr>
        <w:pStyle w:val="Corpsdetexte"/>
        <w:spacing w:after="0" w:line="240" w:lineRule="auto"/>
        <w:jc w:val="both"/>
        <w:rPr>
          <w:rFonts w:ascii="Times New Roman" w:eastAsia="Batang" w:hAnsi="Times New Roman" w:cs="Times New Roman"/>
          <w:szCs w:val="24"/>
        </w:rPr>
      </w:pPr>
    </w:p>
    <w:p w:rsidR="00143B79" w:rsidRPr="00AF2576" w:rsidRDefault="00143B79" w:rsidP="00914721">
      <w:pPr>
        <w:pStyle w:val="Corpsdetexte"/>
        <w:spacing w:after="0" w:line="240" w:lineRule="auto"/>
        <w:jc w:val="both"/>
        <w:rPr>
          <w:rFonts w:ascii="Times New Roman" w:eastAsia="Batang" w:hAnsi="Times New Roman" w:cs="Times New Roman"/>
          <w:szCs w:val="24"/>
        </w:rPr>
      </w:pPr>
    </w:p>
    <w:p w:rsidR="00AF2576" w:rsidRPr="005A3AED" w:rsidRDefault="00AF2576" w:rsidP="00914721">
      <w:pPr>
        <w:pStyle w:val="Retraitcorpsdetexte3"/>
        <w:spacing w:line="240" w:lineRule="auto"/>
        <w:ind w:left="0"/>
        <w:jc w:val="both"/>
      </w:pPr>
      <w:r w:rsidRPr="005A3AED">
        <w:rPr>
          <w:rFonts w:ascii="Times New Roman" w:hAnsi="Times New Roman" w:cs="Times New Roman"/>
          <w:b/>
          <w:noProof/>
          <w:sz w:val="24"/>
          <w:szCs w:val="24"/>
          <w:lang w:eastAsia="fr-FR"/>
        </w:rPr>
        <w:drawing>
          <wp:anchor distT="0" distB="0" distL="114300" distR="114300" simplePos="0" relativeHeight="251661312" behindDoc="0" locked="0" layoutInCell="1" allowOverlap="1">
            <wp:simplePos x="0" y="0"/>
            <wp:positionH relativeFrom="column">
              <wp:posOffset>1519555</wp:posOffset>
            </wp:positionH>
            <wp:positionV relativeFrom="paragraph">
              <wp:posOffset>2113280</wp:posOffset>
            </wp:positionV>
            <wp:extent cx="3181350" cy="2038350"/>
            <wp:effectExtent l="19050" t="0" r="0" b="0"/>
            <wp:wrapNone/>
            <wp:docPr id="3" name="Image 25" descr="trois riv.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is riv.bmp"/>
                    <pic:cNvPicPr/>
                  </pic:nvPicPr>
                  <pic:blipFill>
                    <a:blip r:embed="rId40" cstate="print"/>
                    <a:stretch>
                      <a:fillRect/>
                    </a:stretch>
                  </pic:blipFill>
                  <pic:spPr>
                    <a:xfrm>
                      <a:off x="0" y="0"/>
                      <a:ext cx="3181350" cy="2038350"/>
                    </a:xfrm>
                    <a:prstGeom prst="rect">
                      <a:avLst/>
                    </a:prstGeom>
                  </pic:spPr>
                </pic:pic>
              </a:graphicData>
            </a:graphic>
          </wp:anchor>
        </w:drawing>
      </w:r>
      <w:r>
        <w:rPr>
          <w:rFonts w:ascii="Times New Roman" w:hAnsi="Times New Roman" w:cs="Times New Roman"/>
          <w:b/>
          <w:noProof/>
          <w:sz w:val="24"/>
          <w:szCs w:val="24"/>
          <w:lang w:eastAsia="fr-FR"/>
        </w:rPr>
        <w:drawing>
          <wp:anchor distT="0" distB="0" distL="114300" distR="114300" simplePos="0" relativeHeight="251660288" behindDoc="0" locked="0" layoutInCell="1" allowOverlap="1">
            <wp:simplePos x="0" y="0"/>
            <wp:positionH relativeFrom="column">
              <wp:posOffset>3234055</wp:posOffset>
            </wp:positionH>
            <wp:positionV relativeFrom="paragraph">
              <wp:posOffset>151130</wp:posOffset>
            </wp:positionV>
            <wp:extent cx="2752725" cy="1876425"/>
            <wp:effectExtent l="19050" t="0" r="9525" b="0"/>
            <wp:wrapNone/>
            <wp:docPr id="4" name="Image 22" descr="hacin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cine.bmp"/>
                    <pic:cNvPicPr/>
                  </pic:nvPicPr>
                  <pic:blipFill>
                    <a:blip r:embed="rId41" cstate="print"/>
                    <a:stretch>
                      <a:fillRect/>
                    </a:stretch>
                  </pic:blipFill>
                  <pic:spPr>
                    <a:xfrm>
                      <a:off x="0" y="0"/>
                      <a:ext cx="2752725" cy="1876425"/>
                    </a:xfrm>
                    <a:prstGeom prst="rect">
                      <a:avLst/>
                    </a:prstGeom>
                  </pic:spPr>
                </pic:pic>
              </a:graphicData>
            </a:graphic>
          </wp:anchor>
        </w:drawing>
      </w:r>
      <w:r w:rsidRPr="005A3AED">
        <w:rPr>
          <w:rFonts w:ascii="Times New Roman" w:hAnsi="Times New Roman" w:cs="Times New Roman"/>
          <w:b/>
          <w:noProof/>
          <w:sz w:val="24"/>
          <w:szCs w:val="24"/>
          <w:lang w:eastAsia="fr-FR"/>
        </w:rPr>
        <w:drawing>
          <wp:anchor distT="0" distB="0" distL="114300" distR="114300" simplePos="0" relativeHeight="251659264" behindDoc="0" locked="0" layoutInCell="1" allowOverlap="1">
            <wp:simplePos x="0" y="0"/>
            <wp:positionH relativeFrom="column">
              <wp:posOffset>-80645</wp:posOffset>
            </wp:positionH>
            <wp:positionV relativeFrom="paragraph">
              <wp:posOffset>151130</wp:posOffset>
            </wp:positionV>
            <wp:extent cx="2809875" cy="1962150"/>
            <wp:effectExtent l="19050" t="0" r="9525" b="0"/>
            <wp:wrapNone/>
            <wp:docPr id="6" name="Image 21" descr="mascar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cara.bmp"/>
                    <pic:cNvPicPr/>
                  </pic:nvPicPr>
                  <pic:blipFill>
                    <a:blip r:embed="rId42" cstate="print"/>
                    <a:stretch>
                      <a:fillRect/>
                    </a:stretch>
                  </pic:blipFill>
                  <pic:spPr>
                    <a:xfrm>
                      <a:off x="0" y="0"/>
                      <a:ext cx="2809875" cy="1962150"/>
                    </a:xfrm>
                    <a:prstGeom prst="rect">
                      <a:avLst/>
                    </a:prstGeom>
                  </pic:spPr>
                </pic:pic>
              </a:graphicData>
            </a:graphic>
          </wp:anchor>
        </w:drawing>
      </w:r>
    </w:p>
    <w:p w:rsidR="00AF2576" w:rsidRPr="005A3AED" w:rsidRDefault="00AF2576" w:rsidP="00914721">
      <w:pPr>
        <w:spacing w:line="240" w:lineRule="auto"/>
      </w:pPr>
    </w:p>
    <w:p w:rsidR="00AF2576" w:rsidRPr="005A3AED" w:rsidRDefault="00AF2576" w:rsidP="00914721">
      <w:pPr>
        <w:spacing w:line="240" w:lineRule="auto"/>
      </w:pPr>
    </w:p>
    <w:p w:rsidR="00AF2576" w:rsidRPr="005A3AED" w:rsidRDefault="00AF2576" w:rsidP="00914721">
      <w:pPr>
        <w:spacing w:line="240" w:lineRule="auto"/>
      </w:pPr>
    </w:p>
    <w:p w:rsidR="00AF2576" w:rsidRPr="005A3AED" w:rsidRDefault="00AF2576" w:rsidP="00914721">
      <w:pPr>
        <w:spacing w:line="240" w:lineRule="auto"/>
      </w:pPr>
    </w:p>
    <w:p w:rsidR="00AF2576" w:rsidRPr="005A3AED" w:rsidRDefault="00AF2576" w:rsidP="00914721">
      <w:pPr>
        <w:spacing w:line="240" w:lineRule="auto"/>
      </w:pPr>
    </w:p>
    <w:p w:rsidR="00AF2576" w:rsidRDefault="00AF2576" w:rsidP="00914721">
      <w:pPr>
        <w:spacing w:line="240" w:lineRule="auto"/>
      </w:pPr>
    </w:p>
    <w:p w:rsidR="00AF2576" w:rsidRDefault="00AF2576" w:rsidP="00914721">
      <w:pPr>
        <w:tabs>
          <w:tab w:val="left" w:pos="7575"/>
        </w:tabs>
        <w:spacing w:line="240" w:lineRule="auto"/>
      </w:pPr>
      <w:r>
        <w:tab/>
      </w:r>
    </w:p>
    <w:p w:rsidR="00AF2576" w:rsidRDefault="00AF2576" w:rsidP="00914721">
      <w:pPr>
        <w:tabs>
          <w:tab w:val="left" w:pos="7575"/>
        </w:tabs>
        <w:spacing w:line="240" w:lineRule="auto"/>
        <w:rPr>
          <w:rFonts w:ascii="Times New Roman" w:eastAsia="Batang" w:hAnsi="Times New Roman"/>
          <w:sz w:val="24"/>
          <w:szCs w:val="24"/>
        </w:rPr>
      </w:pPr>
    </w:p>
    <w:p w:rsidR="00AF2576" w:rsidRDefault="00AF2576" w:rsidP="00914721">
      <w:pPr>
        <w:tabs>
          <w:tab w:val="left" w:pos="7575"/>
        </w:tabs>
        <w:spacing w:line="240" w:lineRule="auto"/>
        <w:jc w:val="center"/>
        <w:rPr>
          <w:rFonts w:ascii="Times New Roman" w:eastAsia="Batang" w:hAnsi="Times New Roman"/>
          <w:b/>
          <w:sz w:val="24"/>
          <w:szCs w:val="24"/>
        </w:rPr>
      </w:pPr>
    </w:p>
    <w:p w:rsidR="00AF2576" w:rsidRDefault="00AF2576" w:rsidP="00914721">
      <w:pPr>
        <w:tabs>
          <w:tab w:val="left" w:pos="7575"/>
        </w:tabs>
        <w:spacing w:line="240" w:lineRule="auto"/>
        <w:jc w:val="center"/>
        <w:rPr>
          <w:rFonts w:ascii="Times New Roman" w:eastAsia="Batang" w:hAnsi="Times New Roman"/>
          <w:b/>
          <w:sz w:val="24"/>
          <w:szCs w:val="24"/>
        </w:rPr>
      </w:pPr>
    </w:p>
    <w:p w:rsidR="00AF2576" w:rsidRDefault="00AF2576" w:rsidP="00914721">
      <w:pPr>
        <w:tabs>
          <w:tab w:val="left" w:pos="7575"/>
        </w:tabs>
        <w:spacing w:line="240" w:lineRule="auto"/>
        <w:jc w:val="center"/>
        <w:rPr>
          <w:rFonts w:ascii="Times New Roman" w:eastAsia="Batang" w:hAnsi="Times New Roman"/>
          <w:b/>
          <w:sz w:val="24"/>
          <w:szCs w:val="24"/>
        </w:rPr>
      </w:pPr>
    </w:p>
    <w:p w:rsidR="00AF2576" w:rsidRDefault="00AF2576" w:rsidP="00914721">
      <w:pPr>
        <w:tabs>
          <w:tab w:val="left" w:pos="7575"/>
        </w:tabs>
        <w:spacing w:line="240" w:lineRule="auto"/>
        <w:jc w:val="center"/>
        <w:rPr>
          <w:rFonts w:ascii="Times New Roman" w:eastAsia="Batang" w:hAnsi="Times New Roman"/>
          <w:b/>
          <w:sz w:val="24"/>
          <w:szCs w:val="24"/>
        </w:rPr>
      </w:pPr>
    </w:p>
    <w:p w:rsidR="00914721" w:rsidRDefault="00914721" w:rsidP="00914721">
      <w:pPr>
        <w:tabs>
          <w:tab w:val="left" w:pos="7575"/>
        </w:tabs>
        <w:spacing w:line="240" w:lineRule="auto"/>
        <w:jc w:val="center"/>
        <w:rPr>
          <w:rFonts w:ascii="Times New Roman" w:eastAsia="Batang" w:hAnsi="Times New Roman"/>
          <w:b/>
          <w:sz w:val="24"/>
          <w:szCs w:val="24"/>
        </w:rPr>
      </w:pPr>
    </w:p>
    <w:p w:rsidR="00914721" w:rsidRDefault="00914721" w:rsidP="00914721">
      <w:pPr>
        <w:tabs>
          <w:tab w:val="left" w:pos="7575"/>
        </w:tabs>
        <w:spacing w:line="240" w:lineRule="auto"/>
        <w:jc w:val="center"/>
        <w:rPr>
          <w:rFonts w:ascii="Times New Roman" w:eastAsia="Batang" w:hAnsi="Times New Roman"/>
          <w:b/>
          <w:sz w:val="24"/>
          <w:szCs w:val="24"/>
        </w:rPr>
      </w:pPr>
    </w:p>
    <w:p w:rsidR="00AF2576" w:rsidRPr="00AF2576" w:rsidRDefault="00AF2576" w:rsidP="00914721">
      <w:pPr>
        <w:tabs>
          <w:tab w:val="left" w:pos="7575"/>
        </w:tabs>
        <w:spacing w:line="240" w:lineRule="auto"/>
        <w:jc w:val="center"/>
        <w:rPr>
          <w:rFonts w:ascii="Times New Roman" w:hAnsi="Times New Roman"/>
          <w:b/>
        </w:rPr>
      </w:pPr>
      <w:r w:rsidRPr="00AF2576">
        <w:rPr>
          <w:rFonts w:ascii="Times New Roman" w:eastAsia="Batang" w:hAnsi="Times New Roman"/>
          <w:b/>
        </w:rPr>
        <w:t xml:space="preserve">Figure </w:t>
      </w:r>
      <w:r w:rsidR="00143B79">
        <w:rPr>
          <w:rFonts w:ascii="Times New Roman" w:eastAsia="Batang" w:hAnsi="Times New Roman"/>
          <w:b/>
        </w:rPr>
        <w:t>3</w:t>
      </w:r>
      <w:r w:rsidRPr="00AF2576">
        <w:rPr>
          <w:rFonts w:ascii="Times New Roman" w:eastAsia="Batang" w:hAnsi="Times New Roman"/>
          <w:b/>
        </w:rPr>
        <w:t xml:space="preserve"> : </w:t>
      </w:r>
      <w:r w:rsidRPr="00AF2576">
        <w:rPr>
          <w:rFonts w:ascii="Times New Roman" w:hAnsi="Times New Roman"/>
          <w:b/>
        </w:rPr>
        <w:t>Evolution des totaux pluviométriques annuels</w:t>
      </w:r>
    </w:p>
    <w:p w:rsidR="004A3A5A" w:rsidRDefault="004A3A5A" w:rsidP="00914721">
      <w:pPr>
        <w:pStyle w:val="Corpsdetexte"/>
        <w:spacing w:after="0" w:line="240" w:lineRule="auto"/>
        <w:jc w:val="both"/>
        <w:rPr>
          <w:rFonts w:ascii="Times New Roman" w:eastAsia="Batang" w:hAnsi="Times New Roman" w:cs="Times New Roman"/>
          <w:szCs w:val="24"/>
        </w:rPr>
      </w:pPr>
      <w:r w:rsidRPr="004A3A5A">
        <w:rPr>
          <w:rFonts w:ascii="Times New Roman" w:eastAsia="Batang" w:hAnsi="Times New Roman" w:cs="Times New Roman"/>
          <w:szCs w:val="24"/>
        </w:rPr>
        <w:t xml:space="preserve">L’ampleur du réchauffement est très importante sur la dernière tendance positive et dépasse celle estimée sur la période totale à Mascara (soit 1.3°C en 15ans et seulement 0.9°C en 21ans)  et  à Saida (soit 1.2°C en 15ans et seulement 0.8°C en 21ans). Par contre sur la station de </w:t>
      </w:r>
      <w:proofErr w:type="spellStart"/>
      <w:r w:rsidRPr="004A3A5A">
        <w:rPr>
          <w:rFonts w:ascii="Times New Roman" w:eastAsia="Batang" w:hAnsi="Times New Roman" w:cs="Times New Roman"/>
          <w:szCs w:val="24"/>
        </w:rPr>
        <w:t>Ghriss</w:t>
      </w:r>
      <w:proofErr w:type="spellEnd"/>
      <w:r w:rsidRPr="004A3A5A">
        <w:rPr>
          <w:rFonts w:ascii="Times New Roman" w:eastAsia="Batang" w:hAnsi="Times New Roman" w:cs="Times New Roman"/>
          <w:szCs w:val="24"/>
        </w:rPr>
        <w:t>, l’augmentation des températures sur la période totale est similaire à celle observée sur les quinze dernières années, soit de  0.9°C.</w:t>
      </w:r>
    </w:p>
    <w:p w:rsidR="00143B79" w:rsidRDefault="00143B79" w:rsidP="00914721">
      <w:pPr>
        <w:pStyle w:val="Corpsdetexte"/>
        <w:spacing w:after="0" w:line="240" w:lineRule="auto"/>
        <w:jc w:val="both"/>
        <w:rPr>
          <w:rFonts w:ascii="Times New Roman" w:eastAsia="Batang" w:hAnsi="Times New Roman" w:cs="Times New Roman"/>
          <w:szCs w:val="24"/>
        </w:rPr>
      </w:pPr>
    </w:p>
    <w:p w:rsidR="00143B79" w:rsidRDefault="00143B79" w:rsidP="00914721">
      <w:pPr>
        <w:pStyle w:val="Corpsdetexte"/>
        <w:spacing w:after="0" w:line="240" w:lineRule="auto"/>
        <w:jc w:val="both"/>
        <w:rPr>
          <w:rFonts w:ascii="Times New Roman" w:eastAsia="Batang" w:hAnsi="Times New Roman" w:cs="Times New Roman"/>
          <w:szCs w:val="24"/>
        </w:rPr>
      </w:pPr>
    </w:p>
    <w:p w:rsidR="00143B79" w:rsidRDefault="00143B79" w:rsidP="00914721">
      <w:pPr>
        <w:pStyle w:val="Corpsdetexte"/>
        <w:spacing w:after="0" w:line="240" w:lineRule="auto"/>
        <w:jc w:val="both"/>
        <w:rPr>
          <w:rFonts w:ascii="Times New Roman" w:eastAsia="Batang" w:hAnsi="Times New Roman" w:cs="Times New Roman"/>
          <w:szCs w:val="24"/>
        </w:rPr>
      </w:pPr>
    </w:p>
    <w:p w:rsidR="00143B79" w:rsidRDefault="00143B79" w:rsidP="00914721">
      <w:pPr>
        <w:pStyle w:val="Corpsdetexte"/>
        <w:spacing w:after="0" w:line="240" w:lineRule="auto"/>
        <w:jc w:val="both"/>
        <w:rPr>
          <w:rFonts w:ascii="Times New Roman" w:eastAsia="Batang" w:hAnsi="Times New Roman" w:cs="Times New Roman"/>
          <w:szCs w:val="24"/>
        </w:rPr>
      </w:pPr>
    </w:p>
    <w:p w:rsidR="00143B79" w:rsidRDefault="00143B79" w:rsidP="00914721">
      <w:pPr>
        <w:pStyle w:val="Corpsdetexte"/>
        <w:spacing w:after="0" w:line="240" w:lineRule="auto"/>
        <w:jc w:val="both"/>
        <w:rPr>
          <w:rFonts w:ascii="Times New Roman" w:eastAsia="Batang" w:hAnsi="Times New Roman" w:cs="Times New Roman"/>
          <w:szCs w:val="24"/>
        </w:rPr>
      </w:pPr>
    </w:p>
    <w:p w:rsidR="00143B79" w:rsidRDefault="00143B79" w:rsidP="00914721">
      <w:pPr>
        <w:pStyle w:val="Corpsdetexte"/>
        <w:spacing w:after="0" w:line="240" w:lineRule="auto"/>
        <w:jc w:val="both"/>
        <w:rPr>
          <w:rFonts w:ascii="Times New Roman" w:eastAsia="Batang" w:hAnsi="Times New Roman" w:cs="Times New Roman"/>
          <w:szCs w:val="24"/>
        </w:rPr>
      </w:pPr>
    </w:p>
    <w:p w:rsidR="00143B79" w:rsidRDefault="00143B79" w:rsidP="00914721">
      <w:pPr>
        <w:pStyle w:val="Corpsdetexte"/>
        <w:spacing w:after="0" w:line="240" w:lineRule="auto"/>
        <w:jc w:val="both"/>
        <w:rPr>
          <w:rFonts w:ascii="Times New Roman" w:eastAsia="Batang" w:hAnsi="Times New Roman" w:cs="Times New Roman"/>
          <w:szCs w:val="24"/>
        </w:rPr>
      </w:pPr>
    </w:p>
    <w:p w:rsidR="00143B79" w:rsidRDefault="00143B79" w:rsidP="00914721">
      <w:pPr>
        <w:pStyle w:val="Corpsdetexte"/>
        <w:spacing w:after="0" w:line="240" w:lineRule="auto"/>
        <w:jc w:val="both"/>
        <w:rPr>
          <w:rFonts w:ascii="Times New Roman" w:eastAsia="Batang" w:hAnsi="Times New Roman" w:cs="Times New Roman"/>
          <w:szCs w:val="24"/>
        </w:rPr>
      </w:pPr>
    </w:p>
    <w:p w:rsidR="00143B79" w:rsidRPr="004A3A5A" w:rsidRDefault="00143B79" w:rsidP="00914721">
      <w:pPr>
        <w:pStyle w:val="Corpsdetexte"/>
        <w:spacing w:after="0" w:line="240" w:lineRule="auto"/>
        <w:jc w:val="both"/>
        <w:rPr>
          <w:rFonts w:ascii="Times New Roman" w:eastAsia="Batang" w:hAnsi="Times New Roman" w:cs="Times New Roman"/>
          <w:szCs w:val="24"/>
        </w:rPr>
      </w:pPr>
    </w:p>
    <w:p w:rsidR="004A3A5A" w:rsidRPr="00011982" w:rsidRDefault="004A3A5A" w:rsidP="00914721">
      <w:pPr>
        <w:pStyle w:val="Corpsdetexte"/>
        <w:spacing w:after="0" w:line="240" w:lineRule="auto"/>
        <w:rPr>
          <w:rFonts w:eastAsia="Batang"/>
          <w:szCs w:val="24"/>
        </w:rPr>
      </w:pPr>
    </w:p>
    <w:p w:rsidR="004A3A5A" w:rsidRPr="00011982" w:rsidRDefault="004A3A5A" w:rsidP="00914721">
      <w:pPr>
        <w:pStyle w:val="Retraitcorpsdetexte2"/>
        <w:spacing w:line="240" w:lineRule="auto"/>
      </w:pPr>
      <w:r>
        <w:rPr>
          <w:noProof/>
          <w:lang w:eastAsia="fr-FR"/>
        </w:rPr>
        <w:drawing>
          <wp:inline distT="0" distB="0" distL="0" distR="0">
            <wp:extent cx="2687955" cy="1743075"/>
            <wp:effectExtent l="19050" t="19050" r="17145" b="28575"/>
            <wp:docPr id="89" name="Image 89" descr="ense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enset4"/>
                    <pic:cNvPicPr>
                      <a:picLocks noChangeAspect="1" noChangeArrowheads="1"/>
                    </pic:cNvPicPr>
                  </pic:nvPicPr>
                  <pic:blipFill>
                    <a:blip r:embed="rId43" cstate="print"/>
                    <a:srcRect/>
                    <a:stretch>
                      <a:fillRect/>
                    </a:stretch>
                  </pic:blipFill>
                  <pic:spPr bwMode="auto">
                    <a:xfrm>
                      <a:off x="0" y="0"/>
                      <a:ext cx="2691528" cy="1745392"/>
                    </a:xfrm>
                    <a:prstGeom prst="rect">
                      <a:avLst/>
                    </a:prstGeom>
                    <a:noFill/>
                    <a:ln w="6350" cmpd="sng">
                      <a:solidFill>
                        <a:srgbClr val="000000"/>
                      </a:solidFill>
                      <a:miter lim="800000"/>
                      <a:headEnd/>
                      <a:tailEnd/>
                    </a:ln>
                    <a:effectLst/>
                  </pic:spPr>
                </pic:pic>
              </a:graphicData>
            </a:graphic>
          </wp:inline>
        </w:drawing>
      </w:r>
      <w:r>
        <w:rPr>
          <w:noProof/>
          <w:lang w:eastAsia="fr-FR"/>
        </w:rPr>
        <w:drawing>
          <wp:inline distT="0" distB="0" distL="0" distR="0">
            <wp:extent cx="2694304" cy="1752600"/>
            <wp:effectExtent l="19050" t="19050" r="10796" b="19050"/>
            <wp:docPr id="90" name="Image 90" descr="ense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enset5"/>
                    <pic:cNvPicPr>
                      <a:picLocks noChangeAspect="1" noChangeArrowheads="1"/>
                    </pic:cNvPicPr>
                  </pic:nvPicPr>
                  <pic:blipFill>
                    <a:blip r:embed="rId44" cstate="print"/>
                    <a:srcRect/>
                    <a:stretch>
                      <a:fillRect/>
                    </a:stretch>
                  </pic:blipFill>
                  <pic:spPr bwMode="auto">
                    <a:xfrm>
                      <a:off x="0" y="0"/>
                      <a:ext cx="2695591" cy="1753437"/>
                    </a:xfrm>
                    <a:prstGeom prst="rect">
                      <a:avLst/>
                    </a:prstGeom>
                    <a:noFill/>
                    <a:ln w="6350" cmpd="sng">
                      <a:solidFill>
                        <a:srgbClr val="000000"/>
                      </a:solidFill>
                      <a:miter lim="800000"/>
                      <a:headEnd/>
                      <a:tailEnd/>
                    </a:ln>
                    <a:effectLst/>
                  </pic:spPr>
                </pic:pic>
              </a:graphicData>
            </a:graphic>
          </wp:inline>
        </w:drawing>
      </w:r>
    </w:p>
    <w:p w:rsidR="004A3A5A" w:rsidRPr="00011982" w:rsidRDefault="004A3A5A" w:rsidP="00914721">
      <w:pPr>
        <w:pStyle w:val="Retraitcorpsdetexte2"/>
        <w:spacing w:line="240" w:lineRule="auto"/>
        <w:jc w:val="center"/>
      </w:pPr>
      <w:r>
        <w:rPr>
          <w:noProof/>
          <w:lang w:eastAsia="fr-FR"/>
        </w:rPr>
        <w:drawing>
          <wp:inline distT="0" distB="0" distL="0" distR="0">
            <wp:extent cx="3037205" cy="1647825"/>
            <wp:effectExtent l="19050" t="19050" r="10795" b="28575"/>
            <wp:docPr id="91" name="Image 91" descr="ense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enset6"/>
                    <pic:cNvPicPr>
                      <a:picLocks noChangeAspect="1" noChangeArrowheads="1"/>
                    </pic:cNvPicPr>
                  </pic:nvPicPr>
                  <pic:blipFill>
                    <a:blip r:embed="rId45" cstate="print"/>
                    <a:srcRect/>
                    <a:stretch>
                      <a:fillRect/>
                    </a:stretch>
                  </pic:blipFill>
                  <pic:spPr bwMode="auto">
                    <a:xfrm>
                      <a:off x="0" y="0"/>
                      <a:ext cx="3037205" cy="1647825"/>
                    </a:xfrm>
                    <a:prstGeom prst="rect">
                      <a:avLst/>
                    </a:prstGeom>
                    <a:noFill/>
                    <a:ln w="6350" cmpd="sng">
                      <a:solidFill>
                        <a:srgbClr val="000000"/>
                      </a:solidFill>
                      <a:miter lim="800000"/>
                      <a:headEnd/>
                      <a:tailEnd/>
                    </a:ln>
                    <a:effectLst/>
                  </pic:spPr>
                </pic:pic>
              </a:graphicData>
            </a:graphic>
          </wp:inline>
        </w:drawing>
      </w:r>
    </w:p>
    <w:p w:rsidR="004A3A5A" w:rsidRPr="004A3A5A" w:rsidRDefault="004A3A5A" w:rsidP="00914721">
      <w:pPr>
        <w:pStyle w:val="Lgende"/>
        <w:spacing w:before="0" w:after="0"/>
        <w:rPr>
          <w:rFonts w:ascii="Times New Roman" w:hAnsi="Times New Roman"/>
          <w:b/>
          <w:sz w:val="22"/>
          <w:szCs w:val="22"/>
        </w:rPr>
      </w:pPr>
      <w:r w:rsidRPr="004A3A5A">
        <w:rPr>
          <w:rFonts w:ascii="Times New Roman" w:eastAsia="Batang" w:hAnsi="Times New Roman"/>
          <w:b/>
          <w:sz w:val="22"/>
          <w:szCs w:val="22"/>
        </w:rPr>
        <w:t xml:space="preserve">Figure </w:t>
      </w:r>
      <w:r w:rsidR="00143B79">
        <w:rPr>
          <w:rFonts w:ascii="Times New Roman" w:eastAsia="Batang" w:hAnsi="Times New Roman"/>
          <w:b/>
          <w:sz w:val="22"/>
          <w:szCs w:val="22"/>
        </w:rPr>
        <w:t>4</w:t>
      </w:r>
      <w:r w:rsidRPr="004A3A5A">
        <w:rPr>
          <w:rFonts w:ascii="Times New Roman" w:eastAsia="Batang" w:hAnsi="Times New Roman"/>
          <w:b/>
          <w:sz w:val="22"/>
          <w:szCs w:val="22"/>
        </w:rPr>
        <w:t xml:space="preserve"> : </w:t>
      </w:r>
      <w:r w:rsidRPr="004A3A5A">
        <w:rPr>
          <w:rFonts w:ascii="Times New Roman" w:hAnsi="Times New Roman"/>
          <w:b/>
          <w:sz w:val="22"/>
          <w:szCs w:val="22"/>
        </w:rPr>
        <w:t>Evolution de la température moyenne annuelle  (1984-2006).</w:t>
      </w:r>
    </w:p>
    <w:p w:rsidR="007D5E80" w:rsidRPr="007D5E80" w:rsidRDefault="007D5E80" w:rsidP="00914721">
      <w:pPr>
        <w:spacing w:line="240" w:lineRule="auto"/>
        <w:jc w:val="both"/>
        <w:rPr>
          <w:rFonts w:ascii="Times New Roman" w:eastAsia="Batang" w:hAnsi="Times New Roman" w:cs="Times New Roman"/>
        </w:rPr>
      </w:pPr>
    </w:p>
    <w:p w:rsidR="004A3A5A" w:rsidRPr="004A3A5A" w:rsidRDefault="004A3A5A" w:rsidP="00914721">
      <w:pPr>
        <w:pStyle w:val="Corpsdetexte"/>
        <w:spacing w:line="240" w:lineRule="auto"/>
        <w:rPr>
          <w:rFonts w:ascii="Times New Roman" w:eastAsia="Batang" w:hAnsi="Times New Roman" w:cs="Times New Roman"/>
          <w:b/>
          <w:bCs/>
          <w:szCs w:val="24"/>
        </w:rPr>
      </w:pPr>
      <w:r w:rsidRPr="004A3A5A">
        <w:rPr>
          <w:rFonts w:ascii="Times New Roman" w:eastAsia="Batang" w:hAnsi="Times New Roman" w:cs="Times New Roman"/>
          <w:b/>
          <w:bCs/>
          <w:shadow/>
          <w:szCs w:val="24"/>
        </w:rPr>
        <w:t>4</w:t>
      </w:r>
      <w:r w:rsidRPr="004A3A5A">
        <w:rPr>
          <w:rFonts w:ascii="Times New Roman" w:eastAsia="Batang" w:hAnsi="Times New Roman" w:cs="Times New Roman"/>
          <w:b/>
          <w:bCs/>
          <w:szCs w:val="24"/>
        </w:rPr>
        <w:t xml:space="preserve">.5 Etude de la stationnarité </w:t>
      </w:r>
    </w:p>
    <w:p w:rsidR="004A3A5A" w:rsidRPr="004A3A5A" w:rsidRDefault="00EE532E" w:rsidP="00914721">
      <w:pPr>
        <w:spacing w:line="240" w:lineRule="auto"/>
        <w:ind w:firstLine="1"/>
        <w:jc w:val="both"/>
        <w:rPr>
          <w:rFonts w:ascii="Times New Roman" w:eastAsia="Batang" w:hAnsi="Times New Roman" w:cs="Times New Roman"/>
          <w:szCs w:val="24"/>
        </w:rPr>
      </w:pPr>
      <w:r>
        <w:rPr>
          <w:rFonts w:ascii="Times New Roman" w:eastAsia="Batang" w:hAnsi="Times New Roman" w:cs="Times New Roman"/>
          <w:color w:val="000000"/>
          <w:szCs w:val="24"/>
        </w:rPr>
        <w:t>L</w:t>
      </w:r>
      <w:r w:rsidR="004A3A5A" w:rsidRPr="004A3A5A">
        <w:rPr>
          <w:rFonts w:ascii="Times New Roman" w:eastAsia="Batang" w:hAnsi="Times New Roman" w:cs="Times New Roman"/>
          <w:color w:val="000000"/>
          <w:szCs w:val="24"/>
        </w:rPr>
        <w:t xml:space="preserve">es </w:t>
      </w:r>
      <w:r>
        <w:rPr>
          <w:rFonts w:ascii="Times New Roman" w:eastAsia="Batang" w:hAnsi="Times New Roman" w:cs="Times New Roman"/>
          <w:color w:val="000000"/>
          <w:szCs w:val="24"/>
        </w:rPr>
        <w:t>trois</w:t>
      </w:r>
      <w:r w:rsidR="004A3A5A" w:rsidRPr="004A3A5A">
        <w:rPr>
          <w:rFonts w:ascii="Times New Roman" w:eastAsia="Batang" w:hAnsi="Times New Roman" w:cs="Times New Roman"/>
          <w:color w:val="000000"/>
          <w:szCs w:val="24"/>
        </w:rPr>
        <w:t xml:space="preserve"> </w:t>
      </w:r>
      <w:r w:rsidRPr="004A3A5A">
        <w:rPr>
          <w:rFonts w:ascii="Times New Roman" w:eastAsia="Batang" w:hAnsi="Times New Roman" w:cs="Times New Roman"/>
          <w:color w:val="000000"/>
          <w:szCs w:val="24"/>
        </w:rPr>
        <w:t>tests</w:t>
      </w:r>
      <w:r w:rsidRPr="00EE532E">
        <w:rPr>
          <w:rFonts w:ascii="Times New Roman" w:eastAsia="Batang" w:hAnsi="Times New Roman" w:cs="Times New Roman"/>
          <w:color w:val="000000"/>
          <w:szCs w:val="24"/>
        </w:rPr>
        <w:t xml:space="preserve"> </w:t>
      </w:r>
      <w:r>
        <w:rPr>
          <w:rFonts w:ascii="Times New Roman" w:eastAsia="Batang" w:hAnsi="Times New Roman" w:cs="Times New Roman"/>
          <w:color w:val="000000"/>
          <w:szCs w:val="24"/>
        </w:rPr>
        <w:t xml:space="preserve">cités précédemment </w:t>
      </w:r>
      <w:r w:rsidRPr="004A3A5A">
        <w:rPr>
          <w:rFonts w:ascii="Times New Roman" w:eastAsia="Batang" w:hAnsi="Times New Roman" w:cs="Times New Roman"/>
          <w:color w:val="000000"/>
          <w:szCs w:val="24"/>
        </w:rPr>
        <w:t xml:space="preserve">(test de </w:t>
      </w:r>
      <w:proofErr w:type="spellStart"/>
      <w:r w:rsidRPr="004A3A5A">
        <w:rPr>
          <w:rFonts w:ascii="Times New Roman" w:eastAsia="Batang" w:hAnsi="Times New Roman" w:cs="Times New Roman"/>
          <w:color w:val="000000"/>
          <w:szCs w:val="24"/>
        </w:rPr>
        <w:t>Pettitt</w:t>
      </w:r>
      <w:proofErr w:type="spellEnd"/>
      <w:r w:rsidRPr="004A3A5A">
        <w:rPr>
          <w:rFonts w:ascii="Times New Roman" w:eastAsia="Batang" w:hAnsi="Times New Roman" w:cs="Times New Roman"/>
          <w:color w:val="000000"/>
          <w:szCs w:val="24"/>
        </w:rPr>
        <w:t>,</w:t>
      </w:r>
      <w:r w:rsidRPr="004A3A5A">
        <w:rPr>
          <w:rFonts w:ascii="Times New Roman" w:hAnsi="Times New Roman" w:cs="Times New Roman"/>
          <w:szCs w:val="24"/>
        </w:rPr>
        <w:t xml:space="preserve"> la procédure de segmentation</w:t>
      </w:r>
      <w:r>
        <w:rPr>
          <w:rFonts w:ascii="Times New Roman" w:hAnsi="Times New Roman" w:cs="Times New Roman"/>
          <w:szCs w:val="24"/>
        </w:rPr>
        <w:t xml:space="preserve"> et la méthode </w:t>
      </w:r>
      <w:proofErr w:type="spellStart"/>
      <w:r>
        <w:rPr>
          <w:rFonts w:ascii="Times New Roman" w:hAnsi="Times New Roman" w:cs="Times New Roman"/>
          <w:szCs w:val="24"/>
        </w:rPr>
        <w:t>Bayésienne</w:t>
      </w:r>
      <w:proofErr w:type="spellEnd"/>
      <w:r>
        <w:rPr>
          <w:rFonts w:ascii="Times New Roman" w:hAnsi="Times New Roman" w:cs="Times New Roman"/>
          <w:szCs w:val="24"/>
        </w:rPr>
        <w:t>)</w:t>
      </w:r>
      <w:r w:rsidR="00AF2576">
        <w:rPr>
          <w:rFonts w:ascii="Times New Roman" w:hAnsi="Times New Roman" w:cs="Times New Roman"/>
          <w:szCs w:val="24"/>
        </w:rPr>
        <w:t xml:space="preserve"> ont été appliqués</w:t>
      </w:r>
      <w:r>
        <w:rPr>
          <w:rFonts w:ascii="Times New Roman" w:eastAsia="Batang" w:hAnsi="Times New Roman" w:cs="Times New Roman"/>
          <w:color w:val="000000"/>
          <w:szCs w:val="24"/>
        </w:rPr>
        <w:t xml:space="preserve"> à </w:t>
      </w:r>
      <w:r w:rsidR="004A3A5A" w:rsidRPr="004A3A5A">
        <w:rPr>
          <w:rFonts w:ascii="Times New Roman" w:eastAsia="Batang" w:hAnsi="Times New Roman" w:cs="Times New Roman"/>
          <w:color w:val="000000"/>
          <w:szCs w:val="24"/>
        </w:rPr>
        <w:t>l’échelle annuelle sur les totaux pluviométriques</w:t>
      </w:r>
      <w:r>
        <w:rPr>
          <w:rFonts w:ascii="Times New Roman" w:eastAsia="Batang" w:hAnsi="Times New Roman" w:cs="Times New Roman"/>
          <w:color w:val="000000"/>
          <w:szCs w:val="24"/>
        </w:rPr>
        <w:t xml:space="preserve"> et </w:t>
      </w:r>
      <w:r w:rsidR="004A3A5A" w:rsidRPr="004A3A5A">
        <w:rPr>
          <w:rFonts w:ascii="Times New Roman" w:eastAsia="Batang" w:hAnsi="Times New Roman" w:cs="Times New Roman"/>
          <w:color w:val="000000"/>
          <w:szCs w:val="24"/>
        </w:rPr>
        <w:t xml:space="preserve">les températures moyennes des stations étudiées. </w:t>
      </w:r>
      <w:r>
        <w:rPr>
          <w:rFonts w:ascii="Times New Roman" w:eastAsia="Batang" w:hAnsi="Times New Roman" w:cs="Times New Roman"/>
          <w:color w:val="000000"/>
          <w:szCs w:val="24"/>
        </w:rPr>
        <w:t xml:space="preserve"> Les </w:t>
      </w:r>
      <w:r w:rsidR="004A3A5A" w:rsidRPr="004A3A5A">
        <w:rPr>
          <w:rFonts w:ascii="Times New Roman" w:hAnsi="Times New Roman" w:cs="Times New Roman"/>
          <w:szCs w:val="24"/>
        </w:rPr>
        <w:t xml:space="preserve"> résultats </w:t>
      </w:r>
      <w:r>
        <w:rPr>
          <w:rFonts w:ascii="Times New Roman" w:hAnsi="Times New Roman" w:cs="Times New Roman"/>
          <w:szCs w:val="24"/>
        </w:rPr>
        <w:t>sont résumés</w:t>
      </w:r>
      <w:r w:rsidR="004A3A5A" w:rsidRPr="004A3A5A">
        <w:rPr>
          <w:rFonts w:ascii="Times New Roman" w:hAnsi="Times New Roman" w:cs="Times New Roman"/>
          <w:szCs w:val="24"/>
        </w:rPr>
        <w:t xml:space="preserve"> dans le tableau 1 </w:t>
      </w:r>
      <w:r w:rsidR="004A3A5A" w:rsidRPr="004A3A5A">
        <w:rPr>
          <w:rFonts w:ascii="Times New Roman" w:eastAsia="Batang" w:hAnsi="Times New Roman" w:cs="Times New Roman"/>
          <w:szCs w:val="24"/>
        </w:rPr>
        <w:t>pour chaque paramètre et à chaque station.</w:t>
      </w:r>
    </w:p>
    <w:p w:rsidR="00227E33" w:rsidRPr="00F86E7E" w:rsidRDefault="00227E33" w:rsidP="00914721">
      <w:pPr>
        <w:autoSpaceDE w:val="0"/>
        <w:autoSpaceDN w:val="0"/>
        <w:adjustRightInd w:val="0"/>
        <w:spacing w:line="240" w:lineRule="auto"/>
        <w:ind w:left="1620" w:hanging="1620"/>
        <w:rPr>
          <w:rFonts w:ascii="Times New Roman" w:hAnsi="Times New Roman" w:cs="Times New Roman"/>
          <w:b/>
          <w:bCs/>
          <w:i/>
          <w:iCs/>
          <w:szCs w:val="24"/>
        </w:rPr>
      </w:pPr>
      <w:r w:rsidRPr="00F86E7E">
        <w:rPr>
          <w:rFonts w:ascii="Times New Roman" w:hAnsi="Times New Roman" w:cs="Times New Roman"/>
          <w:b/>
          <w:bCs/>
          <w:i/>
          <w:iCs/>
          <w:szCs w:val="24"/>
          <w:u w:val="single"/>
        </w:rPr>
        <w:t>Tableau 1:</w:t>
      </w:r>
      <w:r w:rsidRPr="00F86E7E">
        <w:rPr>
          <w:rFonts w:ascii="Times New Roman" w:hAnsi="Times New Roman" w:cs="Times New Roman"/>
          <w:b/>
          <w:bCs/>
          <w:i/>
          <w:iCs/>
          <w:szCs w:val="24"/>
        </w:rPr>
        <w:t xml:space="preserve"> Résultats de l’application d</w:t>
      </w:r>
      <w:r w:rsidR="00F86E7E" w:rsidRPr="00F86E7E">
        <w:rPr>
          <w:rFonts w:ascii="Times New Roman" w:hAnsi="Times New Roman" w:cs="Times New Roman"/>
          <w:b/>
          <w:bCs/>
          <w:i/>
          <w:iCs/>
          <w:szCs w:val="24"/>
        </w:rPr>
        <w:t xml:space="preserve">es </w:t>
      </w:r>
      <w:r w:rsidRPr="00F86E7E">
        <w:rPr>
          <w:rFonts w:ascii="Times New Roman" w:hAnsi="Times New Roman" w:cs="Times New Roman"/>
          <w:b/>
          <w:bCs/>
          <w:i/>
          <w:iCs/>
          <w:szCs w:val="24"/>
        </w:rPr>
        <w:t xml:space="preserve"> test</w:t>
      </w:r>
      <w:r w:rsidR="00F86E7E" w:rsidRPr="00F86E7E">
        <w:rPr>
          <w:rFonts w:ascii="Times New Roman" w:hAnsi="Times New Roman" w:cs="Times New Roman"/>
          <w:b/>
          <w:bCs/>
          <w:i/>
          <w:iCs/>
          <w:szCs w:val="24"/>
        </w:rPr>
        <w:t>s</w:t>
      </w:r>
      <w:r w:rsidRPr="00F86E7E">
        <w:rPr>
          <w:rFonts w:ascii="Times New Roman" w:hAnsi="Times New Roman" w:cs="Times New Roman"/>
          <w:b/>
          <w:bCs/>
          <w:i/>
          <w:iCs/>
          <w:szCs w:val="24"/>
        </w:rPr>
        <w:t xml:space="preserve"> statistique </w:t>
      </w:r>
      <w:r w:rsidR="00F86E7E" w:rsidRPr="00F86E7E">
        <w:rPr>
          <w:rFonts w:ascii="Times New Roman" w:hAnsi="Times New Roman" w:cs="Times New Roman"/>
          <w:b/>
          <w:bCs/>
          <w:i/>
          <w:iCs/>
          <w:szCs w:val="24"/>
        </w:rPr>
        <w:t xml:space="preserve">s : </w:t>
      </w:r>
      <w:proofErr w:type="spellStart"/>
      <w:proofErr w:type="gramStart"/>
      <w:r w:rsidR="00F86E7E" w:rsidRPr="00F86E7E">
        <w:rPr>
          <w:rFonts w:ascii="Times New Roman" w:hAnsi="Times New Roman" w:cs="Times New Roman"/>
          <w:b/>
          <w:bCs/>
          <w:i/>
          <w:iCs/>
          <w:szCs w:val="24"/>
        </w:rPr>
        <w:t>Pettitt</w:t>
      </w:r>
      <w:proofErr w:type="spellEnd"/>
      <w:r w:rsidR="00F86E7E" w:rsidRPr="00F86E7E">
        <w:rPr>
          <w:rFonts w:ascii="Times New Roman" w:hAnsi="Times New Roman" w:cs="Times New Roman"/>
          <w:b/>
          <w:bCs/>
          <w:i/>
          <w:iCs/>
          <w:szCs w:val="24"/>
        </w:rPr>
        <w:t xml:space="preserve"> ,</w:t>
      </w:r>
      <w:proofErr w:type="gramEnd"/>
      <w:r w:rsidR="00F86E7E" w:rsidRPr="00F86E7E">
        <w:rPr>
          <w:rFonts w:ascii="Times New Roman" w:hAnsi="Times New Roman" w:cs="Times New Roman"/>
          <w:b/>
          <w:bCs/>
          <w:i/>
          <w:iCs/>
          <w:szCs w:val="24"/>
        </w:rPr>
        <w:t xml:space="preserve"> </w:t>
      </w:r>
      <w:r w:rsidRPr="00F86E7E">
        <w:rPr>
          <w:rFonts w:ascii="Times New Roman" w:hAnsi="Times New Roman" w:cs="Times New Roman"/>
          <w:b/>
          <w:bCs/>
          <w:i/>
          <w:iCs/>
          <w:szCs w:val="24"/>
        </w:rPr>
        <w:t xml:space="preserve"> la segmentation de Pierre Hubert </w:t>
      </w:r>
      <w:r w:rsidR="00F86E7E" w:rsidRPr="00F86E7E">
        <w:rPr>
          <w:rFonts w:ascii="Times New Roman" w:hAnsi="Times New Roman" w:cs="Times New Roman"/>
          <w:b/>
          <w:bCs/>
          <w:i/>
          <w:iCs/>
          <w:szCs w:val="24"/>
        </w:rPr>
        <w:t xml:space="preserve"> et la méthode </w:t>
      </w:r>
      <w:proofErr w:type="spellStart"/>
      <w:r w:rsidR="00F86E7E">
        <w:rPr>
          <w:rFonts w:ascii="Times New Roman" w:hAnsi="Times New Roman" w:cs="Times New Roman"/>
          <w:b/>
          <w:bCs/>
          <w:i/>
          <w:iCs/>
          <w:szCs w:val="24"/>
        </w:rPr>
        <w:t>B</w:t>
      </w:r>
      <w:r w:rsidR="00F86E7E" w:rsidRPr="00F86E7E">
        <w:rPr>
          <w:rFonts w:ascii="Times New Roman" w:hAnsi="Times New Roman" w:cs="Times New Roman"/>
          <w:b/>
          <w:bCs/>
          <w:i/>
          <w:iCs/>
          <w:szCs w:val="24"/>
        </w:rPr>
        <w:t>ayésienne</w:t>
      </w:r>
      <w:proofErr w:type="spellEnd"/>
      <w:r w:rsidR="00F86E7E" w:rsidRPr="00F86E7E">
        <w:rPr>
          <w:rFonts w:ascii="Times New Roman" w:hAnsi="Times New Roman" w:cs="Times New Roman"/>
          <w:b/>
          <w:bCs/>
          <w:i/>
          <w:iCs/>
          <w:szCs w:val="24"/>
        </w:rPr>
        <w:t xml:space="preserve"> </w:t>
      </w:r>
      <w:r w:rsidRPr="00F86E7E">
        <w:rPr>
          <w:rFonts w:ascii="Times New Roman" w:hAnsi="Times New Roman" w:cs="Times New Roman"/>
          <w:b/>
          <w:bCs/>
          <w:i/>
          <w:iCs/>
          <w:szCs w:val="24"/>
        </w:rPr>
        <w:t>sur les séries chronologiques étudiées.</w:t>
      </w:r>
    </w:p>
    <w:tbl>
      <w:tblPr>
        <w:tblW w:w="9648" w:type="dxa"/>
        <w:jc w:val="center"/>
        <w:tblLayout w:type="fixed"/>
        <w:tblCellMar>
          <w:left w:w="0" w:type="dxa"/>
          <w:right w:w="0" w:type="dxa"/>
        </w:tblCellMar>
        <w:tblLook w:val="0000"/>
      </w:tblPr>
      <w:tblGrid>
        <w:gridCol w:w="1609"/>
        <w:gridCol w:w="1177"/>
        <w:gridCol w:w="1080"/>
        <w:gridCol w:w="1050"/>
        <w:gridCol w:w="30"/>
        <w:gridCol w:w="900"/>
        <w:gridCol w:w="900"/>
        <w:gridCol w:w="914"/>
        <w:gridCol w:w="1988"/>
      </w:tblGrid>
      <w:tr w:rsidR="00F86E7E" w:rsidRPr="00F86E7E" w:rsidTr="00DA2B77">
        <w:trPr>
          <w:cantSplit/>
          <w:trHeight w:val="255"/>
          <w:jc w:val="center"/>
        </w:trPr>
        <w:tc>
          <w:tcPr>
            <w:tcW w:w="1609" w:type="dxa"/>
            <w:vMerge w:val="restart"/>
            <w:tcBorders>
              <w:top w:val="single" w:sz="4" w:space="0" w:color="auto"/>
              <w:left w:val="single" w:sz="4" w:space="0" w:color="auto"/>
              <w:bottom w:val="single" w:sz="8" w:space="0" w:color="auto"/>
              <w:right w:val="single" w:sz="4" w:space="0" w:color="auto"/>
            </w:tcBorders>
            <w:noWrap/>
            <w:tcMar>
              <w:top w:w="18" w:type="dxa"/>
              <w:left w:w="18" w:type="dxa"/>
              <w:bottom w:w="0" w:type="dxa"/>
              <w:right w:w="18" w:type="dxa"/>
            </w:tcMar>
          </w:tcPr>
          <w:p w:rsidR="00F86E7E" w:rsidRPr="00F86E7E" w:rsidRDefault="00F86E7E" w:rsidP="00914721">
            <w:pPr>
              <w:spacing w:before="100" w:beforeAutospacing="1" w:after="100" w:afterAutospacing="1" w:line="240" w:lineRule="auto"/>
              <w:jc w:val="center"/>
              <w:rPr>
                <w:rFonts w:ascii="Times New Roman" w:eastAsia="Batang" w:hAnsi="Times New Roman" w:cs="Times New Roman"/>
                <w:b/>
                <w:bCs/>
              </w:rPr>
            </w:pPr>
            <w:r w:rsidRPr="00F86E7E">
              <w:rPr>
                <w:rFonts w:ascii="Times New Roman" w:eastAsia="Batang" w:hAnsi="Times New Roman" w:cs="Times New Roman"/>
                <w:b/>
                <w:bCs/>
              </w:rPr>
              <w:t>Stations</w:t>
            </w:r>
          </w:p>
        </w:tc>
        <w:tc>
          <w:tcPr>
            <w:tcW w:w="8039" w:type="dxa"/>
            <w:gridSpan w:val="8"/>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F86E7E" w:rsidRPr="00F86E7E" w:rsidRDefault="00F86E7E" w:rsidP="00914721">
            <w:pPr>
              <w:spacing w:before="100" w:beforeAutospacing="1" w:after="100" w:afterAutospacing="1" w:line="240" w:lineRule="auto"/>
              <w:jc w:val="center"/>
              <w:rPr>
                <w:rFonts w:ascii="Times New Roman" w:eastAsia="Batang" w:hAnsi="Times New Roman" w:cs="Times New Roman"/>
                <w:b/>
                <w:bCs/>
              </w:rPr>
            </w:pPr>
            <w:r w:rsidRPr="00F86E7E">
              <w:rPr>
                <w:rFonts w:ascii="Times New Roman" w:eastAsia="Batang" w:hAnsi="Times New Roman" w:cs="Times New Roman"/>
                <w:b/>
                <w:bCs/>
              </w:rPr>
              <w:t>Totaux pluviométriques annuels</w:t>
            </w:r>
          </w:p>
        </w:tc>
      </w:tr>
      <w:tr w:rsidR="00F86E7E" w:rsidRPr="00F86E7E" w:rsidTr="00DA2B77">
        <w:trPr>
          <w:cantSplit/>
          <w:trHeight w:val="255"/>
          <w:jc w:val="center"/>
        </w:trPr>
        <w:tc>
          <w:tcPr>
            <w:tcW w:w="1609" w:type="dxa"/>
            <w:vMerge/>
            <w:tcBorders>
              <w:top w:val="single" w:sz="4" w:space="0" w:color="auto"/>
              <w:left w:val="single" w:sz="4" w:space="0" w:color="auto"/>
              <w:bottom w:val="single" w:sz="8" w:space="0" w:color="auto"/>
              <w:right w:val="single" w:sz="4" w:space="0" w:color="auto"/>
            </w:tcBorders>
            <w:noWrap/>
            <w:tcMar>
              <w:top w:w="18" w:type="dxa"/>
              <w:left w:w="18" w:type="dxa"/>
              <w:bottom w:w="0" w:type="dxa"/>
              <w:right w:w="18" w:type="dxa"/>
            </w:tcMar>
          </w:tcPr>
          <w:p w:rsidR="00F86E7E" w:rsidRPr="00F86E7E" w:rsidRDefault="00F86E7E" w:rsidP="00914721">
            <w:pPr>
              <w:spacing w:before="100" w:beforeAutospacing="1" w:after="100" w:afterAutospacing="1" w:line="240" w:lineRule="auto"/>
              <w:jc w:val="center"/>
              <w:rPr>
                <w:rFonts w:ascii="Times New Roman" w:eastAsia="Batang" w:hAnsi="Times New Roman" w:cs="Times New Roman"/>
                <w:b/>
                <w:bCs/>
              </w:rPr>
            </w:pPr>
          </w:p>
        </w:tc>
        <w:tc>
          <w:tcPr>
            <w:tcW w:w="3337" w:type="dxa"/>
            <w:gridSpan w:val="4"/>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F86E7E" w:rsidRPr="00F86E7E" w:rsidRDefault="00F86E7E" w:rsidP="00914721">
            <w:pPr>
              <w:spacing w:before="100" w:beforeAutospacing="1" w:after="100" w:afterAutospacing="1" w:line="240" w:lineRule="auto"/>
              <w:jc w:val="center"/>
              <w:rPr>
                <w:rFonts w:ascii="Times New Roman" w:eastAsia="Batang" w:hAnsi="Times New Roman" w:cs="Times New Roman"/>
                <w:b/>
                <w:bCs/>
              </w:rPr>
            </w:pPr>
            <w:proofErr w:type="spellStart"/>
            <w:r w:rsidRPr="00F86E7E">
              <w:rPr>
                <w:rFonts w:ascii="Times New Roman" w:hAnsi="Times New Roman" w:cs="Times New Roman"/>
                <w:b/>
                <w:bCs/>
                <w:iCs/>
              </w:rPr>
              <w:t>Pettitt</w:t>
            </w:r>
            <w:proofErr w:type="spellEnd"/>
          </w:p>
        </w:tc>
        <w:tc>
          <w:tcPr>
            <w:tcW w:w="2714" w:type="dxa"/>
            <w:gridSpan w:val="3"/>
            <w:tcBorders>
              <w:top w:val="single" w:sz="4" w:space="0" w:color="auto"/>
              <w:left w:val="single" w:sz="4" w:space="0" w:color="auto"/>
              <w:bottom w:val="single" w:sz="4" w:space="0" w:color="auto"/>
              <w:right w:val="single" w:sz="4" w:space="0" w:color="auto"/>
            </w:tcBorders>
          </w:tcPr>
          <w:p w:rsidR="00F86E7E" w:rsidRPr="00F86E7E" w:rsidRDefault="00F86E7E" w:rsidP="00914721">
            <w:pPr>
              <w:spacing w:before="100" w:beforeAutospacing="1" w:after="100" w:afterAutospacing="1" w:line="240" w:lineRule="auto"/>
              <w:rPr>
                <w:rFonts w:ascii="Times New Roman" w:eastAsia="Batang" w:hAnsi="Times New Roman" w:cs="Times New Roman"/>
                <w:b/>
                <w:bCs/>
              </w:rPr>
            </w:pPr>
            <w:r w:rsidRPr="00F86E7E">
              <w:rPr>
                <w:rFonts w:ascii="Times New Roman" w:hAnsi="Times New Roman" w:cs="Times New Roman"/>
                <w:b/>
                <w:bCs/>
                <w:iCs/>
              </w:rPr>
              <w:t xml:space="preserve">Segmentation </w:t>
            </w:r>
            <w:proofErr w:type="gramStart"/>
            <w:r w:rsidRPr="00F86E7E">
              <w:rPr>
                <w:rFonts w:ascii="Times New Roman" w:hAnsi="Times New Roman" w:cs="Times New Roman"/>
                <w:b/>
                <w:bCs/>
                <w:iCs/>
              </w:rPr>
              <w:t>de Hubert</w:t>
            </w:r>
            <w:proofErr w:type="gramEnd"/>
          </w:p>
        </w:tc>
        <w:tc>
          <w:tcPr>
            <w:tcW w:w="1988" w:type="dxa"/>
            <w:tcBorders>
              <w:top w:val="single" w:sz="4" w:space="0" w:color="auto"/>
              <w:left w:val="single" w:sz="4" w:space="0" w:color="auto"/>
              <w:bottom w:val="single" w:sz="4" w:space="0" w:color="auto"/>
              <w:right w:val="single" w:sz="4" w:space="0" w:color="auto"/>
            </w:tcBorders>
          </w:tcPr>
          <w:p w:rsidR="00F86E7E" w:rsidRPr="00F86E7E" w:rsidRDefault="00F86E7E" w:rsidP="00914721">
            <w:pPr>
              <w:spacing w:before="100" w:beforeAutospacing="1" w:after="100" w:afterAutospacing="1" w:line="240" w:lineRule="auto"/>
              <w:rPr>
                <w:rFonts w:ascii="Times New Roman" w:eastAsia="Batang" w:hAnsi="Times New Roman" w:cs="Times New Roman"/>
                <w:b/>
                <w:bCs/>
              </w:rPr>
            </w:pPr>
            <w:proofErr w:type="spellStart"/>
            <w:r w:rsidRPr="00F86E7E">
              <w:rPr>
                <w:rFonts w:ascii="Times New Roman" w:eastAsia="Batang" w:hAnsi="Times New Roman" w:cs="Times New Roman"/>
                <w:b/>
                <w:bCs/>
              </w:rPr>
              <w:t>Methode</w:t>
            </w:r>
            <w:proofErr w:type="spellEnd"/>
            <w:r w:rsidRPr="00F86E7E">
              <w:rPr>
                <w:rFonts w:ascii="Times New Roman" w:eastAsia="Batang" w:hAnsi="Times New Roman" w:cs="Times New Roman"/>
                <w:b/>
                <w:bCs/>
              </w:rPr>
              <w:t xml:space="preserve"> </w:t>
            </w:r>
            <w:proofErr w:type="spellStart"/>
            <w:r w:rsidRPr="00F86E7E">
              <w:rPr>
                <w:rFonts w:ascii="Times New Roman" w:eastAsia="Batang" w:hAnsi="Times New Roman" w:cs="Times New Roman"/>
                <w:b/>
                <w:bCs/>
              </w:rPr>
              <w:t>Bayésienne</w:t>
            </w:r>
            <w:proofErr w:type="spellEnd"/>
          </w:p>
        </w:tc>
      </w:tr>
      <w:tr w:rsidR="00F86E7E" w:rsidRPr="00F86E7E" w:rsidTr="00F86E7E">
        <w:trPr>
          <w:cantSplit/>
          <w:trHeight w:val="524"/>
          <w:jc w:val="center"/>
        </w:trPr>
        <w:tc>
          <w:tcPr>
            <w:tcW w:w="1609" w:type="dxa"/>
            <w:vMerge/>
            <w:tcBorders>
              <w:left w:val="single" w:sz="4" w:space="0" w:color="auto"/>
              <w:bottom w:val="single" w:sz="4" w:space="0" w:color="auto"/>
              <w:right w:val="single" w:sz="4" w:space="0" w:color="auto"/>
            </w:tcBorders>
            <w:noWrap/>
            <w:tcMar>
              <w:top w:w="18" w:type="dxa"/>
              <w:left w:w="18" w:type="dxa"/>
              <w:bottom w:w="0" w:type="dxa"/>
              <w:right w:w="18" w:type="dxa"/>
            </w:tcMar>
          </w:tcPr>
          <w:p w:rsidR="00F86E7E" w:rsidRPr="00F86E7E" w:rsidRDefault="00F86E7E" w:rsidP="00914721">
            <w:pPr>
              <w:spacing w:before="100" w:beforeAutospacing="1" w:after="100" w:afterAutospacing="1" w:line="240" w:lineRule="auto"/>
              <w:jc w:val="center"/>
              <w:rPr>
                <w:rFonts w:ascii="Times New Roman" w:eastAsia="Batang" w:hAnsi="Times New Roman" w:cs="Times New Roman"/>
                <w:b/>
                <w:bCs/>
              </w:rPr>
            </w:pPr>
          </w:p>
        </w:tc>
        <w:tc>
          <w:tcPr>
            <w:tcW w:w="1177"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F86E7E" w:rsidRPr="00F86E7E" w:rsidRDefault="00F86E7E" w:rsidP="00914721">
            <w:pPr>
              <w:spacing w:before="100" w:beforeAutospacing="1" w:after="100" w:afterAutospacing="1" w:line="240" w:lineRule="auto"/>
              <w:jc w:val="center"/>
              <w:rPr>
                <w:rFonts w:ascii="Times New Roman" w:eastAsia="Batang" w:hAnsi="Times New Roman" w:cs="Times New Roman"/>
                <w:b/>
                <w:bCs/>
              </w:rPr>
            </w:pPr>
            <w:r w:rsidRPr="00F86E7E">
              <w:rPr>
                <w:rFonts w:ascii="Times New Roman" w:eastAsia="Batang" w:hAnsi="Times New Roman" w:cs="Times New Roman"/>
                <w:b/>
                <w:bCs/>
              </w:rPr>
              <w:t>Période</w:t>
            </w:r>
          </w:p>
          <w:p w:rsidR="00F86E7E" w:rsidRPr="00F86E7E" w:rsidRDefault="00F86E7E" w:rsidP="00914721">
            <w:pPr>
              <w:spacing w:before="100" w:beforeAutospacing="1" w:after="100" w:afterAutospacing="1" w:line="240" w:lineRule="auto"/>
              <w:jc w:val="center"/>
              <w:rPr>
                <w:rFonts w:ascii="Times New Roman" w:eastAsia="Batang" w:hAnsi="Times New Roman" w:cs="Times New Roman"/>
                <w:b/>
                <w:bCs/>
              </w:rPr>
            </w:pPr>
            <w:r w:rsidRPr="00F86E7E">
              <w:rPr>
                <w:rFonts w:ascii="Times New Roman" w:eastAsia="Batang" w:hAnsi="Times New Roman" w:cs="Times New Roman"/>
                <w:b/>
                <w:bCs/>
              </w:rPr>
              <w:t>d'étude</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F86E7E" w:rsidRPr="00F86E7E" w:rsidRDefault="00F86E7E" w:rsidP="00914721">
            <w:pPr>
              <w:spacing w:before="100" w:beforeAutospacing="1" w:after="100" w:afterAutospacing="1" w:line="240" w:lineRule="auto"/>
              <w:jc w:val="center"/>
              <w:rPr>
                <w:rFonts w:ascii="Times New Roman" w:eastAsia="Batang" w:hAnsi="Times New Roman" w:cs="Times New Roman"/>
              </w:rPr>
            </w:pPr>
            <w:proofErr w:type="spellStart"/>
            <w:r w:rsidRPr="00F86E7E">
              <w:rPr>
                <w:rFonts w:ascii="Times New Roman" w:eastAsia="Batang" w:hAnsi="Times New Roman" w:cs="Times New Roman"/>
                <w:b/>
                <w:bCs/>
              </w:rPr>
              <w:t>Prob</w:t>
            </w:r>
            <w:proofErr w:type="spellEnd"/>
            <w:r w:rsidRPr="00F86E7E">
              <w:rPr>
                <w:rFonts w:ascii="Times New Roman" w:eastAsia="Batang" w:hAnsi="Times New Roman" w:cs="Times New Roman"/>
                <w:b/>
                <w:bCs/>
              </w:rPr>
              <w:t xml:space="preserve"> (K</w:t>
            </w:r>
            <w:r w:rsidRPr="00F86E7E">
              <w:rPr>
                <w:rFonts w:ascii="Times New Roman" w:eastAsia="Batang" w:hAnsi="Times New Roman" w:cs="Times New Roman"/>
                <w:b/>
                <w:bCs/>
                <w:vertAlign w:val="subscript"/>
              </w:rPr>
              <w:t>N</w:t>
            </w:r>
            <w:r w:rsidRPr="00F86E7E">
              <w:rPr>
                <w:rFonts w:ascii="Times New Roman" w:eastAsia="Batang" w:hAnsi="Times New Roman" w:cs="Times New Roman"/>
                <w:b/>
                <w:bCs/>
              </w:rPr>
              <w:t>)</w:t>
            </w:r>
          </w:p>
        </w:tc>
        <w:tc>
          <w:tcPr>
            <w:tcW w:w="1080" w:type="dxa"/>
            <w:gridSpan w:val="2"/>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F86E7E" w:rsidRPr="00F86E7E" w:rsidRDefault="00F86E7E" w:rsidP="00914721">
            <w:pPr>
              <w:spacing w:before="100" w:beforeAutospacing="1" w:after="100" w:afterAutospacing="1" w:line="240" w:lineRule="auto"/>
              <w:jc w:val="center"/>
              <w:rPr>
                <w:rFonts w:ascii="Times New Roman" w:hAnsi="Times New Roman" w:cs="Times New Roman"/>
                <w:b/>
                <w:bCs/>
              </w:rPr>
            </w:pPr>
            <w:r w:rsidRPr="00F86E7E">
              <w:rPr>
                <w:rFonts w:ascii="Times New Roman" w:hAnsi="Times New Roman" w:cs="Times New Roman"/>
                <w:b/>
                <w:bCs/>
              </w:rPr>
              <w:t>Date de rupture</w:t>
            </w:r>
          </w:p>
        </w:tc>
        <w:tc>
          <w:tcPr>
            <w:tcW w:w="90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F86E7E" w:rsidRPr="00F86E7E" w:rsidRDefault="00F86E7E" w:rsidP="00914721">
            <w:pPr>
              <w:spacing w:before="100" w:beforeAutospacing="1" w:after="100" w:afterAutospacing="1" w:line="240" w:lineRule="auto"/>
              <w:jc w:val="center"/>
              <w:rPr>
                <w:rFonts w:ascii="Times New Roman" w:hAnsi="Times New Roman" w:cs="Times New Roman"/>
                <w:b/>
                <w:bCs/>
              </w:rPr>
            </w:pPr>
            <w:r w:rsidRPr="00F86E7E">
              <w:rPr>
                <w:rFonts w:ascii="Times New Roman" w:hAnsi="Times New Roman" w:cs="Times New Roman"/>
                <w:b/>
                <w:bCs/>
              </w:rPr>
              <w:t>début</w:t>
            </w:r>
          </w:p>
        </w:tc>
        <w:tc>
          <w:tcPr>
            <w:tcW w:w="90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F86E7E" w:rsidRPr="00F86E7E" w:rsidRDefault="00F86E7E" w:rsidP="00914721">
            <w:pPr>
              <w:spacing w:before="100" w:beforeAutospacing="1" w:after="100" w:afterAutospacing="1" w:line="240" w:lineRule="auto"/>
              <w:jc w:val="center"/>
              <w:rPr>
                <w:rFonts w:ascii="Times New Roman" w:hAnsi="Times New Roman" w:cs="Times New Roman"/>
                <w:b/>
                <w:bCs/>
              </w:rPr>
            </w:pPr>
            <w:r w:rsidRPr="00F86E7E">
              <w:rPr>
                <w:rFonts w:ascii="Times New Roman" w:hAnsi="Times New Roman" w:cs="Times New Roman"/>
                <w:b/>
                <w:bCs/>
              </w:rPr>
              <w:t>Fin</w:t>
            </w:r>
          </w:p>
        </w:tc>
        <w:tc>
          <w:tcPr>
            <w:tcW w:w="914" w:type="dxa"/>
            <w:tcBorders>
              <w:top w:val="single" w:sz="4" w:space="0" w:color="auto"/>
              <w:left w:val="single" w:sz="4" w:space="0" w:color="auto"/>
              <w:bottom w:val="single" w:sz="4" w:space="0" w:color="auto"/>
              <w:right w:val="single" w:sz="4" w:space="0" w:color="auto"/>
            </w:tcBorders>
          </w:tcPr>
          <w:p w:rsidR="00F86E7E" w:rsidRPr="00F86E7E" w:rsidRDefault="00F86E7E" w:rsidP="00914721">
            <w:pPr>
              <w:spacing w:before="100" w:beforeAutospacing="1" w:after="100" w:afterAutospacing="1" w:line="240" w:lineRule="auto"/>
              <w:jc w:val="center"/>
              <w:rPr>
                <w:rFonts w:ascii="Times New Roman" w:hAnsi="Times New Roman" w:cs="Times New Roman"/>
                <w:b/>
                <w:bCs/>
              </w:rPr>
            </w:pPr>
            <w:proofErr w:type="spellStart"/>
            <w:r w:rsidRPr="00F86E7E">
              <w:rPr>
                <w:rFonts w:ascii="Times New Roman" w:hAnsi="Times New Roman" w:cs="Times New Roman"/>
                <w:b/>
                <w:bCs/>
              </w:rPr>
              <w:t>Moy</w:t>
            </w:r>
            <w:proofErr w:type="spellEnd"/>
            <w:r w:rsidRPr="00F86E7E">
              <w:rPr>
                <w:rFonts w:ascii="Times New Roman" w:hAnsi="Times New Roman" w:cs="Times New Roman"/>
                <w:b/>
                <w:bCs/>
              </w:rPr>
              <w:t>.</w:t>
            </w:r>
          </w:p>
        </w:tc>
        <w:tc>
          <w:tcPr>
            <w:tcW w:w="1988"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F86E7E" w:rsidRPr="00F86E7E" w:rsidRDefault="00F86E7E" w:rsidP="00914721">
            <w:pPr>
              <w:spacing w:before="100" w:beforeAutospacing="1" w:after="100" w:afterAutospacing="1" w:line="240" w:lineRule="auto"/>
              <w:jc w:val="center"/>
              <w:rPr>
                <w:rFonts w:ascii="Times New Roman" w:hAnsi="Times New Roman" w:cs="Times New Roman"/>
                <w:b/>
                <w:bCs/>
              </w:rPr>
            </w:pPr>
            <w:r w:rsidRPr="00F86E7E">
              <w:rPr>
                <w:rFonts w:ascii="Times New Roman" w:hAnsi="Times New Roman" w:cs="Times New Roman"/>
                <w:b/>
                <w:bCs/>
              </w:rPr>
              <w:t>Date de rupture</w:t>
            </w:r>
          </w:p>
        </w:tc>
      </w:tr>
      <w:tr w:rsidR="00F86E7E" w:rsidRPr="00F86E7E" w:rsidTr="00F86E7E">
        <w:trPr>
          <w:cantSplit/>
          <w:trHeight w:val="255"/>
          <w:jc w:val="center"/>
        </w:trPr>
        <w:tc>
          <w:tcPr>
            <w:tcW w:w="1609"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rsidR="00F86E7E" w:rsidRPr="00F86E7E" w:rsidRDefault="00F86E7E" w:rsidP="00914721">
            <w:pPr>
              <w:spacing w:before="100" w:beforeAutospacing="1" w:after="100" w:afterAutospacing="1" w:line="240" w:lineRule="auto"/>
              <w:jc w:val="center"/>
              <w:rPr>
                <w:rFonts w:ascii="Times New Roman" w:hAnsi="Times New Roman" w:cs="Times New Roman"/>
                <w:b/>
                <w:bCs/>
              </w:rPr>
            </w:pPr>
            <w:r w:rsidRPr="00F86E7E">
              <w:rPr>
                <w:rFonts w:ascii="Times New Roman" w:hAnsi="Times New Roman" w:cs="Times New Roman"/>
                <w:b/>
                <w:bCs/>
              </w:rPr>
              <w:t>Mascara</w:t>
            </w:r>
          </w:p>
        </w:tc>
        <w:tc>
          <w:tcPr>
            <w:tcW w:w="1177"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rsidR="00F86E7E" w:rsidRPr="00F86E7E" w:rsidRDefault="00F86E7E" w:rsidP="00914721">
            <w:pPr>
              <w:spacing w:before="100" w:beforeAutospacing="1" w:after="100" w:afterAutospacing="1" w:line="240" w:lineRule="auto"/>
              <w:jc w:val="center"/>
              <w:rPr>
                <w:rFonts w:ascii="Times New Roman" w:eastAsia="Batang" w:hAnsi="Times New Roman" w:cs="Times New Roman"/>
              </w:rPr>
            </w:pPr>
            <w:r w:rsidRPr="00F86E7E">
              <w:rPr>
                <w:rFonts w:ascii="Times New Roman" w:eastAsia="Batang" w:hAnsi="Times New Roman" w:cs="Times New Roman"/>
              </w:rPr>
              <w:t>1976-2011</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rsidR="00F86E7E" w:rsidRPr="00F86E7E" w:rsidRDefault="00F86E7E" w:rsidP="00914721">
            <w:pPr>
              <w:spacing w:before="100" w:beforeAutospacing="1" w:after="100" w:afterAutospacing="1" w:line="240" w:lineRule="auto"/>
              <w:jc w:val="center"/>
              <w:rPr>
                <w:rFonts w:ascii="Times New Roman" w:hAnsi="Times New Roman" w:cs="Times New Roman"/>
              </w:rPr>
            </w:pPr>
            <w:r w:rsidRPr="00F86E7E">
              <w:rPr>
                <w:rFonts w:ascii="Times New Roman" w:hAnsi="Times New Roman" w:cs="Times New Roman"/>
              </w:rPr>
              <w:t>0.4</w:t>
            </w:r>
          </w:p>
        </w:tc>
        <w:tc>
          <w:tcPr>
            <w:tcW w:w="1080" w:type="dxa"/>
            <w:gridSpan w:val="2"/>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rsidR="00F86E7E" w:rsidRPr="00F86E7E" w:rsidRDefault="00A37480" w:rsidP="00914721">
            <w:pPr>
              <w:spacing w:before="100" w:beforeAutospacing="1" w:after="100" w:afterAutospacing="1" w:line="240" w:lineRule="auto"/>
              <w:jc w:val="center"/>
              <w:rPr>
                <w:rFonts w:ascii="Times New Roman" w:eastAsia="Batang" w:hAnsi="Times New Roman" w:cs="Times New Roman"/>
              </w:rPr>
            </w:pPr>
            <w:r>
              <w:rPr>
                <w:rFonts w:ascii="Times New Roman" w:eastAsia="Batang" w:hAnsi="Times New Roman" w:cs="Times New Roman"/>
              </w:rPr>
              <w:t>-</w:t>
            </w:r>
          </w:p>
        </w:tc>
        <w:tc>
          <w:tcPr>
            <w:tcW w:w="90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rsidR="00F86E7E" w:rsidRPr="00F86E7E" w:rsidRDefault="00F86E7E" w:rsidP="00914721">
            <w:pPr>
              <w:spacing w:before="100" w:beforeAutospacing="1" w:after="100" w:afterAutospacing="1" w:line="240" w:lineRule="auto"/>
              <w:jc w:val="center"/>
              <w:rPr>
                <w:rFonts w:ascii="Times New Roman" w:eastAsia="Batang" w:hAnsi="Times New Roman" w:cs="Times New Roman"/>
              </w:rPr>
            </w:pPr>
            <w:r w:rsidRPr="00F86E7E">
              <w:rPr>
                <w:rFonts w:ascii="Times New Roman" w:eastAsia="Batang" w:hAnsi="Times New Roman" w:cs="Times New Roman"/>
              </w:rPr>
              <w:t>1976</w:t>
            </w:r>
          </w:p>
          <w:p w:rsidR="00F86E7E" w:rsidRPr="00F86E7E" w:rsidRDefault="00F86E7E" w:rsidP="00914721">
            <w:pPr>
              <w:spacing w:before="100" w:beforeAutospacing="1" w:after="100" w:afterAutospacing="1" w:line="240" w:lineRule="auto"/>
              <w:jc w:val="center"/>
              <w:rPr>
                <w:rFonts w:ascii="Times New Roman" w:eastAsia="Batang" w:hAnsi="Times New Roman" w:cs="Times New Roman"/>
              </w:rPr>
            </w:pPr>
            <w:r w:rsidRPr="00F86E7E">
              <w:rPr>
                <w:rFonts w:ascii="Times New Roman" w:eastAsia="Batang" w:hAnsi="Times New Roman" w:cs="Times New Roman"/>
              </w:rPr>
              <w:t>2005</w:t>
            </w:r>
          </w:p>
        </w:tc>
        <w:tc>
          <w:tcPr>
            <w:tcW w:w="90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rsidR="00F86E7E" w:rsidRPr="00F86E7E" w:rsidRDefault="00F86E7E" w:rsidP="00914721">
            <w:pPr>
              <w:spacing w:before="100" w:beforeAutospacing="1" w:after="100" w:afterAutospacing="1" w:line="240" w:lineRule="auto"/>
              <w:jc w:val="center"/>
              <w:rPr>
                <w:rFonts w:ascii="Times New Roman" w:eastAsia="Batang" w:hAnsi="Times New Roman" w:cs="Times New Roman"/>
              </w:rPr>
            </w:pPr>
            <w:r w:rsidRPr="00F86E7E">
              <w:rPr>
                <w:rFonts w:ascii="Times New Roman" w:eastAsia="Batang" w:hAnsi="Times New Roman" w:cs="Times New Roman"/>
              </w:rPr>
              <w:t>2004</w:t>
            </w:r>
          </w:p>
          <w:p w:rsidR="00F86E7E" w:rsidRPr="00F86E7E" w:rsidRDefault="00F86E7E" w:rsidP="00914721">
            <w:pPr>
              <w:spacing w:before="100" w:beforeAutospacing="1" w:after="100" w:afterAutospacing="1" w:line="240" w:lineRule="auto"/>
              <w:jc w:val="center"/>
              <w:rPr>
                <w:rFonts w:ascii="Times New Roman" w:eastAsia="Batang" w:hAnsi="Times New Roman" w:cs="Times New Roman"/>
              </w:rPr>
            </w:pPr>
            <w:r w:rsidRPr="00F86E7E">
              <w:rPr>
                <w:rFonts w:ascii="Times New Roman" w:eastAsia="Batang" w:hAnsi="Times New Roman" w:cs="Times New Roman"/>
              </w:rPr>
              <w:t>2011</w:t>
            </w:r>
          </w:p>
        </w:tc>
        <w:tc>
          <w:tcPr>
            <w:tcW w:w="914" w:type="dxa"/>
            <w:tcBorders>
              <w:top w:val="single" w:sz="4" w:space="0" w:color="auto"/>
              <w:left w:val="single" w:sz="4" w:space="0" w:color="auto"/>
              <w:bottom w:val="single" w:sz="4" w:space="0" w:color="auto"/>
              <w:right w:val="single" w:sz="4" w:space="0" w:color="auto"/>
            </w:tcBorders>
            <w:vAlign w:val="center"/>
          </w:tcPr>
          <w:p w:rsidR="00F86E7E" w:rsidRPr="00F86E7E" w:rsidRDefault="00F86E7E" w:rsidP="00914721">
            <w:pPr>
              <w:spacing w:before="100" w:beforeAutospacing="1" w:after="100" w:afterAutospacing="1" w:line="240" w:lineRule="auto"/>
              <w:jc w:val="center"/>
              <w:rPr>
                <w:rFonts w:ascii="Times New Roman" w:hAnsi="Times New Roman" w:cs="Times New Roman"/>
              </w:rPr>
            </w:pPr>
            <w:r w:rsidRPr="00F86E7E">
              <w:rPr>
                <w:rFonts w:ascii="Times New Roman" w:hAnsi="Times New Roman" w:cs="Times New Roman"/>
              </w:rPr>
              <w:t>307.8</w:t>
            </w:r>
          </w:p>
          <w:p w:rsidR="00F86E7E" w:rsidRPr="00F86E7E" w:rsidRDefault="00F86E7E" w:rsidP="00914721">
            <w:pPr>
              <w:spacing w:before="100" w:beforeAutospacing="1" w:after="100" w:afterAutospacing="1" w:line="240" w:lineRule="auto"/>
              <w:jc w:val="center"/>
              <w:rPr>
                <w:rFonts w:ascii="Times New Roman" w:hAnsi="Times New Roman" w:cs="Times New Roman"/>
              </w:rPr>
            </w:pPr>
            <w:r w:rsidRPr="00F86E7E">
              <w:rPr>
                <w:rFonts w:ascii="Times New Roman" w:hAnsi="Times New Roman" w:cs="Times New Roman"/>
              </w:rPr>
              <w:t>338</w:t>
            </w:r>
          </w:p>
        </w:tc>
        <w:tc>
          <w:tcPr>
            <w:tcW w:w="1988"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rsidR="00F86E7E" w:rsidRPr="00F86E7E" w:rsidRDefault="00F86E7E" w:rsidP="00914721">
            <w:pPr>
              <w:spacing w:before="100" w:beforeAutospacing="1" w:after="100" w:afterAutospacing="1" w:line="240" w:lineRule="auto"/>
              <w:jc w:val="center"/>
              <w:rPr>
                <w:rFonts w:ascii="Times New Roman" w:hAnsi="Times New Roman" w:cs="Times New Roman"/>
              </w:rPr>
            </w:pPr>
            <w:r w:rsidRPr="00F86E7E">
              <w:rPr>
                <w:rFonts w:ascii="Times New Roman" w:hAnsi="Times New Roman" w:cs="Times New Roman"/>
              </w:rPr>
              <w:t>2004</w:t>
            </w:r>
          </w:p>
        </w:tc>
      </w:tr>
      <w:tr w:rsidR="00F86E7E" w:rsidRPr="00F86E7E" w:rsidTr="00F86E7E">
        <w:trPr>
          <w:cantSplit/>
          <w:trHeight w:val="255"/>
          <w:jc w:val="center"/>
        </w:trPr>
        <w:tc>
          <w:tcPr>
            <w:tcW w:w="1609"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rsidR="00F86E7E" w:rsidRPr="00F86E7E" w:rsidRDefault="00F86E7E" w:rsidP="00914721">
            <w:pPr>
              <w:spacing w:before="100" w:beforeAutospacing="1" w:after="100" w:afterAutospacing="1" w:line="240" w:lineRule="auto"/>
              <w:jc w:val="center"/>
              <w:rPr>
                <w:rFonts w:ascii="Times New Roman" w:hAnsi="Times New Roman" w:cs="Times New Roman"/>
                <w:b/>
                <w:bCs/>
              </w:rPr>
            </w:pPr>
            <w:proofErr w:type="spellStart"/>
            <w:r w:rsidRPr="00F86E7E">
              <w:rPr>
                <w:rFonts w:ascii="Times New Roman" w:hAnsi="Times New Roman" w:cs="Times New Roman"/>
                <w:b/>
                <w:bCs/>
              </w:rPr>
              <w:t>Hacine</w:t>
            </w:r>
            <w:proofErr w:type="spellEnd"/>
          </w:p>
        </w:tc>
        <w:tc>
          <w:tcPr>
            <w:tcW w:w="1177"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rsidR="00F86E7E" w:rsidRPr="00F86E7E" w:rsidRDefault="00F86E7E" w:rsidP="00914721">
            <w:pPr>
              <w:spacing w:before="100" w:beforeAutospacing="1" w:after="100" w:afterAutospacing="1" w:line="240" w:lineRule="auto"/>
              <w:jc w:val="center"/>
              <w:rPr>
                <w:rFonts w:ascii="Times New Roman" w:eastAsia="Batang" w:hAnsi="Times New Roman" w:cs="Times New Roman"/>
              </w:rPr>
            </w:pPr>
            <w:r w:rsidRPr="00F86E7E">
              <w:rPr>
                <w:rFonts w:ascii="Times New Roman" w:eastAsia="Batang" w:hAnsi="Times New Roman" w:cs="Times New Roman"/>
              </w:rPr>
              <w:t>1967-2009</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rsidR="00F86E7E" w:rsidRPr="00F86E7E" w:rsidRDefault="00F86E7E" w:rsidP="00914721">
            <w:pPr>
              <w:spacing w:before="100" w:beforeAutospacing="1" w:after="100" w:afterAutospacing="1" w:line="240" w:lineRule="auto"/>
              <w:jc w:val="center"/>
              <w:rPr>
                <w:rFonts w:ascii="Times New Roman" w:hAnsi="Times New Roman" w:cs="Times New Roman"/>
              </w:rPr>
            </w:pPr>
            <w:r w:rsidRPr="00F86E7E">
              <w:rPr>
                <w:rFonts w:ascii="Times New Roman" w:hAnsi="Times New Roman" w:cs="Times New Roman"/>
              </w:rPr>
              <w:t>0.056</w:t>
            </w:r>
          </w:p>
        </w:tc>
        <w:tc>
          <w:tcPr>
            <w:tcW w:w="1080" w:type="dxa"/>
            <w:gridSpan w:val="2"/>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rsidR="00F86E7E" w:rsidRPr="00F86E7E" w:rsidRDefault="00F86E7E" w:rsidP="00914721">
            <w:pPr>
              <w:spacing w:before="100" w:beforeAutospacing="1" w:after="100" w:afterAutospacing="1" w:line="240" w:lineRule="auto"/>
              <w:jc w:val="center"/>
              <w:rPr>
                <w:rFonts w:ascii="Times New Roman" w:eastAsia="Batang" w:hAnsi="Times New Roman" w:cs="Times New Roman"/>
              </w:rPr>
            </w:pPr>
            <w:r w:rsidRPr="00F86E7E">
              <w:rPr>
                <w:rFonts w:ascii="Times New Roman" w:eastAsia="Batang" w:hAnsi="Times New Roman" w:cs="Times New Roman"/>
              </w:rPr>
              <w:t>1982</w:t>
            </w:r>
          </w:p>
        </w:tc>
        <w:tc>
          <w:tcPr>
            <w:tcW w:w="90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rsidR="00F86E7E" w:rsidRPr="00F86E7E" w:rsidRDefault="00F86E7E" w:rsidP="00914721">
            <w:pPr>
              <w:spacing w:before="100" w:beforeAutospacing="1" w:after="100" w:afterAutospacing="1" w:line="240" w:lineRule="auto"/>
              <w:jc w:val="center"/>
              <w:rPr>
                <w:rFonts w:ascii="Times New Roman" w:eastAsia="Batang" w:hAnsi="Times New Roman" w:cs="Times New Roman"/>
              </w:rPr>
            </w:pPr>
            <w:r w:rsidRPr="00F86E7E">
              <w:rPr>
                <w:rFonts w:ascii="Times New Roman" w:eastAsia="Batang" w:hAnsi="Times New Roman" w:cs="Times New Roman"/>
              </w:rPr>
              <w:t>1967</w:t>
            </w:r>
          </w:p>
          <w:p w:rsidR="00F86E7E" w:rsidRPr="00F86E7E" w:rsidRDefault="00F86E7E" w:rsidP="00914721">
            <w:pPr>
              <w:spacing w:before="100" w:beforeAutospacing="1" w:after="100" w:afterAutospacing="1" w:line="240" w:lineRule="auto"/>
              <w:jc w:val="center"/>
              <w:rPr>
                <w:rFonts w:ascii="Times New Roman" w:eastAsia="Batang" w:hAnsi="Times New Roman" w:cs="Times New Roman"/>
              </w:rPr>
            </w:pPr>
            <w:r w:rsidRPr="00F86E7E">
              <w:rPr>
                <w:rFonts w:ascii="Times New Roman" w:eastAsia="Batang" w:hAnsi="Times New Roman" w:cs="Times New Roman"/>
              </w:rPr>
              <w:t>1982</w:t>
            </w:r>
          </w:p>
        </w:tc>
        <w:tc>
          <w:tcPr>
            <w:tcW w:w="90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rsidR="00F86E7E" w:rsidRPr="00F86E7E" w:rsidRDefault="00F86E7E" w:rsidP="00914721">
            <w:pPr>
              <w:spacing w:before="100" w:beforeAutospacing="1" w:after="100" w:afterAutospacing="1" w:line="240" w:lineRule="auto"/>
              <w:jc w:val="center"/>
              <w:rPr>
                <w:rFonts w:ascii="Times New Roman" w:eastAsia="Batang" w:hAnsi="Times New Roman" w:cs="Times New Roman"/>
              </w:rPr>
            </w:pPr>
            <w:r w:rsidRPr="00F86E7E">
              <w:rPr>
                <w:rFonts w:ascii="Times New Roman" w:eastAsia="Batang" w:hAnsi="Times New Roman" w:cs="Times New Roman"/>
              </w:rPr>
              <w:t>1981</w:t>
            </w:r>
          </w:p>
          <w:p w:rsidR="00F86E7E" w:rsidRPr="00F86E7E" w:rsidRDefault="00F86E7E" w:rsidP="00914721">
            <w:pPr>
              <w:spacing w:before="100" w:beforeAutospacing="1" w:after="100" w:afterAutospacing="1" w:line="240" w:lineRule="auto"/>
              <w:jc w:val="center"/>
              <w:rPr>
                <w:rFonts w:ascii="Times New Roman" w:eastAsia="Batang" w:hAnsi="Times New Roman" w:cs="Times New Roman"/>
              </w:rPr>
            </w:pPr>
            <w:r w:rsidRPr="00F86E7E">
              <w:rPr>
                <w:rFonts w:ascii="Times New Roman" w:eastAsia="Batang" w:hAnsi="Times New Roman" w:cs="Times New Roman"/>
              </w:rPr>
              <w:t>2008</w:t>
            </w:r>
          </w:p>
        </w:tc>
        <w:tc>
          <w:tcPr>
            <w:tcW w:w="914" w:type="dxa"/>
            <w:tcBorders>
              <w:top w:val="single" w:sz="4" w:space="0" w:color="auto"/>
              <w:left w:val="single" w:sz="4" w:space="0" w:color="auto"/>
              <w:bottom w:val="single" w:sz="4" w:space="0" w:color="auto"/>
              <w:right w:val="single" w:sz="4" w:space="0" w:color="auto"/>
            </w:tcBorders>
            <w:vAlign w:val="center"/>
          </w:tcPr>
          <w:p w:rsidR="00F86E7E" w:rsidRPr="00F86E7E" w:rsidRDefault="00F86E7E" w:rsidP="00914721">
            <w:pPr>
              <w:spacing w:before="100" w:beforeAutospacing="1" w:after="100" w:afterAutospacing="1" w:line="240" w:lineRule="auto"/>
              <w:jc w:val="center"/>
              <w:rPr>
                <w:rFonts w:ascii="Times New Roman" w:eastAsia="Batang" w:hAnsi="Times New Roman" w:cs="Times New Roman"/>
              </w:rPr>
            </w:pPr>
            <w:r w:rsidRPr="00F86E7E">
              <w:rPr>
                <w:rFonts w:ascii="Times New Roman" w:eastAsia="Batang" w:hAnsi="Times New Roman" w:cs="Times New Roman"/>
              </w:rPr>
              <w:t>374</w:t>
            </w:r>
          </w:p>
          <w:p w:rsidR="00F86E7E" w:rsidRPr="00F86E7E" w:rsidRDefault="00F86E7E" w:rsidP="00914721">
            <w:pPr>
              <w:spacing w:before="100" w:beforeAutospacing="1" w:after="100" w:afterAutospacing="1" w:line="240" w:lineRule="auto"/>
              <w:jc w:val="center"/>
              <w:rPr>
                <w:rFonts w:ascii="Times New Roman" w:hAnsi="Times New Roman" w:cs="Times New Roman"/>
              </w:rPr>
            </w:pPr>
            <w:r w:rsidRPr="00F86E7E">
              <w:rPr>
                <w:rFonts w:ascii="Times New Roman" w:hAnsi="Times New Roman" w:cs="Times New Roman"/>
              </w:rPr>
              <w:t>277</w:t>
            </w:r>
          </w:p>
        </w:tc>
        <w:tc>
          <w:tcPr>
            <w:tcW w:w="1988"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rsidR="00F86E7E" w:rsidRPr="00F86E7E" w:rsidRDefault="00F86E7E" w:rsidP="00914721">
            <w:pPr>
              <w:spacing w:before="100" w:beforeAutospacing="1" w:after="100" w:afterAutospacing="1" w:line="240" w:lineRule="auto"/>
              <w:jc w:val="center"/>
              <w:rPr>
                <w:rFonts w:ascii="Times New Roman" w:hAnsi="Times New Roman" w:cs="Times New Roman"/>
              </w:rPr>
            </w:pPr>
            <w:r w:rsidRPr="00F86E7E">
              <w:rPr>
                <w:rFonts w:ascii="Times New Roman" w:hAnsi="Times New Roman" w:cs="Times New Roman"/>
              </w:rPr>
              <w:t>1981</w:t>
            </w:r>
          </w:p>
        </w:tc>
      </w:tr>
      <w:tr w:rsidR="00F86E7E" w:rsidRPr="00F86E7E" w:rsidTr="00DA2B77">
        <w:trPr>
          <w:cantSplit/>
          <w:trHeight w:val="255"/>
          <w:jc w:val="center"/>
        </w:trPr>
        <w:tc>
          <w:tcPr>
            <w:tcW w:w="1609"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F86E7E" w:rsidRPr="00F86E7E" w:rsidRDefault="00F86E7E" w:rsidP="00914721">
            <w:pPr>
              <w:spacing w:before="100" w:beforeAutospacing="1" w:after="100" w:afterAutospacing="1" w:line="240" w:lineRule="auto"/>
              <w:jc w:val="center"/>
              <w:rPr>
                <w:rFonts w:ascii="Times New Roman" w:hAnsi="Times New Roman" w:cs="Times New Roman"/>
                <w:b/>
                <w:bCs/>
              </w:rPr>
            </w:pPr>
            <w:r w:rsidRPr="00F86E7E">
              <w:rPr>
                <w:rFonts w:ascii="Times New Roman" w:hAnsi="Times New Roman" w:cs="Times New Roman"/>
                <w:b/>
                <w:bCs/>
              </w:rPr>
              <w:t>Trois Rivières</w:t>
            </w:r>
          </w:p>
        </w:tc>
        <w:tc>
          <w:tcPr>
            <w:tcW w:w="1177"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F86E7E" w:rsidRPr="00F86E7E" w:rsidRDefault="00F86E7E" w:rsidP="00914721">
            <w:pPr>
              <w:spacing w:before="100" w:beforeAutospacing="1" w:after="100" w:afterAutospacing="1" w:line="240" w:lineRule="auto"/>
              <w:jc w:val="center"/>
              <w:rPr>
                <w:rFonts w:ascii="Times New Roman" w:eastAsia="Batang" w:hAnsi="Times New Roman" w:cs="Times New Roman"/>
              </w:rPr>
            </w:pPr>
            <w:r w:rsidRPr="00F86E7E">
              <w:rPr>
                <w:rFonts w:ascii="Times New Roman" w:eastAsia="Batang" w:hAnsi="Times New Roman" w:cs="Times New Roman"/>
              </w:rPr>
              <w:t>1973-2012</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F86E7E" w:rsidRPr="00F86E7E" w:rsidRDefault="00F86E7E" w:rsidP="00914721">
            <w:pPr>
              <w:spacing w:before="100" w:beforeAutospacing="1" w:after="100" w:afterAutospacing="1" w:line="240" w:lineRule="auto"/>
              <w:jc w:val="center"/>
              <w:rPr>
                <w:rFonts w:ascii="Times New Roman" w:hAnsi="Times New Roman" w:cs="Times New Roman"/>
              </w:rPr>
            </w:pPr>
            <w:r w:rsidRPr="00F86E7E">
              <w:rPr>
                <w:rFonts w:ascii="Times New Roman" w:hAnsi="Times New Roman" w:cs="Times New Roman"/>
              </w:rPr>
              <w:t>0.065</w:t>
            </w:r>
          </w:p>
        </w:tc>
        <w:tc>
          <w:tcPr>
            <w:tcW w:w="1080" w:type="dxa"/>
            <w:gridSpan w:val="2"/>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F86E7E" w:rsidRPr="00F86E7E" w:rsidRDefault="00F86E7E" w:rsidP="00914721">
            <w:pPr>
              <w:spacing w:before="100" w:beforeAutospacing="1" w:after="100" w:afterAutospacing="1" w:line="240" w:lineRule="auto"/>
              <w:jc w:val="center"/>
              <w:rPr>
                <w:rFonts w:ascii="Times New Roman" w:eastAsia="Batang" w:hAnsi="Times New Roman" w:cs="Times New Roman"/>
              </w:rPr>
            </w:pPr>
            <w:r w:rsidRPr="00F86E7E">
              <w:rPr>
                <w:rFonts w:ascii="Times New Roman" w:eastAsia="Batang" w:hAnsi="Times New Roman" w:cs="Times New Roman"/>
              </w:rPr>
              <w:t>--</w:t>
            </w:r>
          </w:p>
        </w:tc>
        <w:tc>
          <w:tcPr>
            <w:tcW w:w="90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F86E7E" w:rsidRPr="00F86E7E" w:rsidRDefault="00F86E7E" w:rsidP="00914721">
            <w:pPr>
              <w:spacing w:before="100" w:beforeAutospacing="1" w:after="100" w:afterAutospacing="1" w:line="240" w:lineRule="auto"/>
              <w:jc w:val="center"/>
              <w:rPr>
                <w:rFonts w:ascii="Times New Roman" w:eastAsia="Batang" w:hAnsi="Times New Roman" w:cs="Times New Roman"/>
              </w:rPr>
            </w:pPr>
            <w:r w:rsidRPr="00F86E7E">
              <w:rPr>
                <w:rFonts w:ascii="Times New Roman" w:eastAsia="Batang" w:hAnsi="Times New Roman" w:cs="Times New Roman"/>
              </w:rPr>
              <w:t>1973</w:t>
            </w:r>
          </w:p>
        </w:tc>
        <w:tc>
          <w:tcPr>
            <w:tcW w:w="90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F86E7E" w:rsidRPr="00F86E7E" w:rsidRDefault="00F86E7E" w:rsidP="00914721">
            <w:pPr>
              <w:spacing w:before="100" w:beforeAutospacing="1" w:after="100" w:afterAutospacing="1" w:line="240" w:lineRule="auto"/>
              <w:jc w:val="center"/>
              <w:rPr>
                <w:rFonts w:ascii="Times New Roman" w:eastAsia="Batang" w:hAnsi="Times New Roman" w:cs="Times New Roman"/>
              </w:rPr>
            </w:pPr>
            <w:r w:rsidRPr="00F86E7E">
              <w:rPr>
                <w:rFonts w:ascii="Times New Roman" w:eastAsia="Batang" w:hAnsi="Times New Roman" w:cs="Times New Roman"/>
              </w:rPr>
              <w:t>2012</w:t>
            </w:r>
          </w:p>
        </w:tc>
        <w:tc>
          <w:tcPr>
            <w:tcW w:w="914" w:type="dxa"/>
            <w:tcBorders>
              <w:top w:val="single" w:sz="4" w:space="0" w:color="auto"/>
              <w:left w:val="single" w:sz="4" w:space="0" w:color="auto"/>
              <w:bottom w:val="single" w:sz="4" w:space="0" w:color="auto"/>
              <w:right w:val="single" w:sz="4" w:space="0" w:color="auto"/>
            </w:tcBorders>
          </w:tcPr>
          <w:p w:rsidR="00F86E7E" w:rsidRPr="00F86E7E" w:rsidRDefault="00F86E7E" w:rsidP="00914721">
            <w:pPr>
              <w:spacing w:before="100" w:beforeAutospacing="1" w:after="100" w:afterAutospacing="1" w:line="240" w:lineRule="auto"/>
              <w:jc w:val="center"/>
              <w:rPr>
                <w:rFonts w:ascii="Times New Roman" w:hAnsi="Times New Roman" w:cs="Times New Roman"/>
              </w:rPr>
            </w:pPr>
            <w:r w:rsidRPr="00F86E7E">
              <w:rPr>
                <w:rFonts w:ascii="Times New Roman" w:hAnsi="Times New Roman" w:cs="Times New Roman"/>
              </w:rPr>
              <w:t>217</w:t>
            </w:r>
          </w:p>
        </w:tc>
        <w:tc>
          <w:tcPr>
            <w:tcW w:w="1988"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F86E7E" w:rsidRPr="00F86E7E" w:rsidRDefault="00F86E7E" w:rsidP="00914721">
            <w:pPr>
              <w:spacing w:before="100" w:beforeAutospacing="1" w:after="100" w:afterAutospacing="1" w:line="240" w:lineRule="auto"/>
              <w:jc w:val="center"/>
              <w:rPr>
                <w:rFonts w:ascii="Times New Roman" w:hAnsi="Times New Roman" w:cs="Times New Roman"/>
              </w:rPr>
            </w:pPr>
            <w:r w:rsidRPr="00F86E7E">
              <w:rPr>
                <w:rFonts w:ascii="Times New Roman" w:hAnsi="Times New Roman" w:cs="Times New Roman"/>
              </w:rPr>
              <w:t>2007</w:t>
            </w:r>
          </w:p>
        </w:tc>
      </w:tr>
      <w:tr w:rsidR="00F86E7E" w:rsidRPr="00F86E7E" w:rsidTr="00DA2B77">
        <w:trPr>
          <w:cantSplit/>
          <w:trHeight w:val="255"/>
          <w:jc w:val="center"/>
        </w:trPr>
        <w:tc>
          <w:tcPr>
            <w:tcW w:w="1609" w:type="dxa"/>
            <w:vMerge w:val="restart"/>
            <w:tcBorders>
              <w:top w:val="single" w:sz="4" w:space="0" w:color="auto"/>
              <w:left w:val="single" w:sz="4" w:space="0" w:color="auto"/>
              <w:right w:val="single" w:sz="4" w:space="0" w:color="auto"/>
            </w:tcBorders>
            <w:noWrap/>
            <w:tcMar>
              <w:top w:w="18" w:type="dxa"/>
              <w:left w:w="18" w:type="dxa"/>
              <w:bottom w:w="0" w:type="dxa"/>
              <w:right w:w="18" w:type="dxa"/>
            </w:tcMar>
          </w:tcPr>
          <w:p w:rsidR="00F86E7E" w:rsidRPr="00F86E7E" w:rsidRDefault="00F86E7E" w:rsidP="00914721">
            <w:pPr>
              <w:pStyle w:val="Titre5"/>
              <w:spacing w:before="100" w:beforeAutospacing="1" w:after="100" w:afterAutospacing="1" w:line="240" w:lineRule="auto"/>
              <w:ind w:left="1009" w:hanging="1009"/>
              <w:jc w:val="center"/>
              <w:rPr>
                <w:rFonts w:ascii="Times New Roman" w:eastAsia="Batang" w:hAnsi="Times New Roman" w:cs="Times New Roman"/>
                <w:b/>
                <w:bCs/>
                <w:color w:val="auto"/>
              </w:rPr>
            </w:pPr>
            <w:r w:rsidRPr="00F86E7E">
              <w:rPr>
                <w:rFonts w:ascii="Times New Roman" w:eastAsia="Batang" w:hAnsi="Times New Roman" w:cs="Times New Roman"/>
                <w:b/>
                <w:bCs/>
                <w:color w:val="auto"/>
              </w:rPr>
              <w:t>Stations</w:t>
            </w:r>
          </w:p>
        </w:tc>
        <w:tc>
          <w:tcPr>
            <w:tcW w:w="8039" w:type="dxa"/>
            <w:gridSpan w:val="8"/>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F86E7E" w:rsidRPr="00F86E7E" w:rsidRDefault="00F86E7E" w:rsidP="00914721">
            <w:pPr>
              <w:pStyle w:val="Titre4"/>
              <w:spacing w:before="100" w:beforeAutospacing="1" w:after="100" w:afterAutospacing="1" w:line="240" w:lineRule="auto"/>
              <w:ind w:left="862"/>
              <w:jc w:val="center"/>
              <w:rPr>
                <w:rFonts w:ascii="Times New Roman" w:hAnsi="Times New Roman" w:cs="Times New Roman"/>
                <w:bCs w:val="0"/>
                <w:i w:val="0"/>
                <w:iCs w:val="0"/>
                <w:color w:val="auto"/>
              </w:rPr>
            </w:pPr>
            <w:r w:rsidRPr="00F86E7E">
              <w:rPr>
                <w:rFonts w:ascii="Times New Roman" w:hAnsi="Times New Roman" w:cs="Times New Roman"/>
                <w:bCs w:val="0"/>
                <w:i w:val="0"/>
                <w:iCs w:val="0"/>
                <w:color w:val="auto"/>
              </w:rPr>
              <w:t>Températures moyennes annuelles</w:t>
            </w:r>
          </w:p>
        </w:tc>
      </w:tr>
      <w:tr w:rsidR="00F86E7E" w:rsidRPr="00F86E7E" w:rsidTr="00DA2B77">
        <w:trPr>
          <w:cantSplit/>
          <w:trHeight w:val="255"/>
          <w:jc w:val="center"/>
        </w:trPr>
        <w:tc>
          <w:tcPr>
            <w:tcW w:w="1609" w:type="dxa"/>
            <w:vMerge/>
            <w:tcBorders>
              <w:top w:val="single" w:sz="4" w:space="0" w:color="auto"/>
              <w:left w:val="single" w:sz="4" w:space="0" w:color="auto"/>
              <w:right w:val="single" w:sz="4" w:space="0" w:color="auto"/>
            </w:tcBorders>
            <w:noWrap/>
            <w:tcMar>
              <w:top w:w="18" w:type="dxa"/>
              <w:left w:w="18" w:type="dxa"/>
              <w:bottom w:w="0" w:type="dxa"/>
              <w:right w:w="18" w:type="dxa"/>
            </w:tcMar>
          </w:tcPr>
          <w:p w:rsidR="00F86E7E" w:rsidRPr="00F86E7E" w:rsidRDefault="00F86E7E" w:rsidP="00914721">
            <w:pPr>
              <w:spacing w:before="100" w:beforeAutospacing="1" w:after="100" w:afterAutospacing="1" w:line="240" w:lineRule="auto"/>
              <w:jc w:val="center"/>
              <w:rPr>
                <w:rFonts w:ascii="Times New Roman" w:eastAsia="Batang" w:hAnsi="Times New Roman" w:cs="Times New Roman"/>
                <w:b/>
                <w:bCs/>
              </w:rPr>
            </w:pPr>
          </w:p>
        </w:tc>
        <w:tc>
          <w:tcPr>
            <w:tcW w:w="3307" w:type="dxa"/>
            <w:gridSpan w:val="3"/>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F86E7E" w:rsidRPr="00F86E7E" w:rsidRDefault="00F86E7E" w:rsidP="00914721">
            <w:pPr>
              <w:spacing w:before="100" w:beforeAutospacing="1" w:after="100" w:afterAutospacing="1" w:line="240" w:lineRule="auto"/>
              <w:jc w:val="center"/>
              <w:rPr>
                <w:rFonts w:ascii="Times New Roman" w:eastAsia="Batang" w:hAnsi="Times New Roman" w:cs="Times New Roman"/>
                <w:b/>
                <w:bCs/>
              </w:rPr>
            </w:pPr>
            <w:proofErr w:type="spellStart"/>
            <w:r w:rsidRPr="00F86E7E">
              <w:rPr>
                <w:rFonts w:ascii="Times New Roman" w:hAnsi="Times New Roman" w:cs="Times New Roman"/>
                <w:b/>
                <w:bCs/>
                <w:iCs/>
              </w:rPr>
              <w:t>Pettitt</w:t>
            </w:r>
            <w:proofErr w:type="spellEnd"/>
          </w:p>
        </w:tc>
        <w:tc>
          <w:tcPr>
            <w:tcW w:w="4732" w:type="dxa"/>
            <w:gridSpan w:val="5"/>
            <w:tcBorders>
              <w:top w:val="single" w:sz="4" w:space="0" w:color="auto"/>
              <w:left w:val="single" w:sz="4" w:space="0" w:color="auto"/>
              <w:bottom w:val="single" w:sz="4" w:space="0" w:color="auto"/>
              <w:right w:val="single" w:sz="4" w:space="0" w:color="auto"/>
            </w:tcBorders>
          </w:tcPr>
          <w:p w:rsidR="00F86E7E" w:rsidRPr="00F86E7E" w:rsidRDefault="00F86E7E" w:rsidP="00914721">
            <w:pPr>
              <w:spacing w:before="100" w:beforeAutospacing="1" w:after="100" w:afterAutospacing="1" w:line="240" w:lineRule="auto"/>
              <w:jc w:val="center"/>
              <w:rPr>
                <w:rFonts w:ascii="Times New Roman" w:eastAsia="Batang" w:hAnsi="Times New Roman" w:cs="Times New Roman"/>
                <w:b/>
                <w:bCs/>
              </w:rPr>
            </w:pPr>
            <w:r w:rsidRPr="00F86E7E">
              <w:rPr>
                <w:rFonts w:ascii="Times New Roman" w:hAnsi="Times New Roman" w:cs="Times New Roman"/>
                <w:b/>
                <w:bCs/>
                <w:iCs/>
              </w:rPr>
              <w:t>Segmentation de Pierre Hubert</w:t>
            </w:r>
          </w:p>
        </w:tc>
      </w:tr>
      <w:tr w:rsidR="00F86E7E" w:rsidRPr="00F86E7E" w:rsidTr="00DA2B77">
        <w:trPr>
          <w:cantSplit/>
          <w:trHeight w:val="255"/>
          <w:jc w:val="center"/>
        </w:trPr>
        <w:tc>
          <w:tcPr>
            <w:tcW w:w="1609" w:type="dxa"/>
            <w:vMerge/>
            <w:tcBorders>
              <w:left w:val="single" w:sz="4" w:space="0" w:color="auto"/>
              <w:bottom w:val="single" w:sz="4" w:space="0" w:color="auto"/>
              <w:right w:val="single" w:sz="4" w:space="0" w:color="auto"/>
            </w:tcBorders>
            <w:noWrap/>
            <w:tcMar>
              <w:top w:w="18" w:type="dxa"/>
              <w:left w:w="18" w:type="dxa"/>
              <w:bottom w:w="0" w:type="dxa"/>
              <w:right w:w="18" w:type="dxa"/>
            </w:tcMar>
          </w:tcPr>
          <w:p w:rsidR="00F86E7E" w:rsidRPr="00F86E7E" w:rsidRDefault="00F86E7E" w:rsidP="00914721">
            <w:pPr>
              <w:spacing w:before="100" w:beforeAutospacing="1" w:after="100" w:afterAutospacing="1" w:line="240" w:lineRule="auto"/>
              <w:jc w:val="center"/>
              <w:rPr>
                <w:rFonts w:ascii="Times New Roman" w:eastAsia="Batang" w:hAnsi="Times New Roman" w:cs="Times New Roman"/>
                <w:b/>
                <w:bCs/>
              </w:rPr>
            </w:pPr>
          </w:p>
        </w:tc>
        <w:tc>
          <w:tcPr>
            <w:tcW w:w="1177"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F86E7E" w:rsidRPr="00F86E7E" w:rsidRDefault="00F86E7E" w:rsidP="00914721">
            <w:pPr>
              <w:spacing w:before="100" w:beforeAutospacing="1" w:after="100" w:afterAutospacing="1" w:line="240" w:lineRule="auto"/>
              <w:jc w:val="center"/>
              <w:rPr>
                <w:rFonts w:ascii="Times New Roman" w:eastAsia="Batang" w:hAnsi="Times New Roman" w:cs="Times New Roman"/>
                <w:b/>
                <w:bCs/>
              </w:rPr>
            </w:pPr>
            <w:r w:rsidRPr="00F86E7E">
              <w:rPr>
                <w:rFonts w:ascii="Times New Roman" w:eastAsia="Batang" w:hAnsi="Times New Roman" w:cs="Times New Roman"/>
                <w:b/>
                <w:bCs/>
              </w:rPr>
              <w:t>Période</w:t>
            </w:r>
          </w:p>
          <w:p w:rsidR="00F86E7E" w:rsidRPr="00F86E7E" w:rsidRDefault="00F86E7E" w:rsidP="00914721">
            <w:pPr>
              <w:spacing w:before="100" w:beforeAutospacing="1" w:after="100" w:afterAutospacing="1" w:line="240" w:lineRule="auto"/>
              <w:jc w:val="center"/>
              <w:rPr>
                <w:rFonts w:ascii="Times New Roman" w:eastAsia="Batang" w:hAnsi="Times New Roman" w:cs="Times New Roman"/>
                <w:b/>
                <w:bCs/>
              </w:rPr>
            </w:pPr>
            <w:r w:rsidRPr="00F86E7E">
              <w:rPr>
                <w:rFonts w:ascii="Times New Roman" w:eastAsia="Batang" w:hAnsi="Times New Roman" w:cs="Times New Roman"/>
                <w:b/>
                <w:bCs/>
              </w:rPr>
              <w:t>d'étude</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F86E7E" w:rsidRPr="00F86E7E" w:rsidRDefault="00F86E7E" w:rsidP="00914721">
            <w:pPr>
              <w:spacing w:before="100" w:beforeAutospacing="1" w:after="100" w:afterAutospacing="1" w:line="240" w:lineRule="auto"/>
              <w:jc w:val="center"/>
              <w:rPr>
                <w:rFonts w:ascii="Times New Roman" w:eastAsia="Batang" w:hAnsi="Times New Roman" w:cs="Times New Roman"/>
              </w:rPr>
            </w:pPr>
            <w:proofErr w:type="spellStart"/>
            <w:r w:rsidRPr="00F86E7E">
              <w:rPr>
                <w:rFonts w:ascii="Times New Roman" w:eastAsia="Batang" w:hAnsi="Times New Roman" w:cs="Times New Roman"/>
                <w:b/>
                <w:bCs/>
              </w:rPr>
              <w:t>Prob</w:t>
            </w:r>
            <w:proofErr w:type="spellEnd"/>
            <w:r w:rsidRPr="00F86E7E">
              <w:rPr>
                <w:rFonts w:ascii="Times New Roman" w:eastAsia="Batang" w:hAnsi="Times New Roman" w:cs="Times New Roman"/>
                <w:b/>
                <w:bCs/>
              </w:rPr>
              <w:t xml:space="preserve"> (K</w:t>
            </w:r>
            <w:r w:rsidRPr="00F86E7E">
              <w:rPr>
                <w:rFonts w:ascii="Times New Roman" w:eastAsia="Batang" w:hAnsi="Times New Roman" w:cs="Times New Roman"/>
                <w:b/>
                <w:bCs/>
                <w:vertAlign w:val="subscript"/>
              </w:rPr>
              <w:t>N</w:t>
            </w:r>
            <w:r w:rsidRPr="00F86E7E">
              <w:rPr>
                <w:rFonts w:ascii="Times New Roman" w:eastAsia="Batang" w:hAnsi="Times New Roman" w:cs="Times New Roman"/>
                <w:b/>
                <w:bCs/>
              </w:rPr>
              <w:t>)</w:t>
            </w:r>
          </w:p>
        </w:tc>
        <w:tc>
          <w:tcPr>
            <w:tcW w:w="1080" w:type="dxa"/>
            <w:gridSpan w:val="2"/>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F86E7E" w:rsidRPr="00F86E7E" w:rsidRDefault="00F86E7E" w:rsidP="00914721">
            <w:pPr>
              <w:spacing w:before="100" w:beforeAutospacing="1" w:after="100" w:afterAutospacing="1" w:line="240" w:lineRule="auto"/>
              <w:jc w:val="center"/>
              <w:rPr>
                <w:rFonts w:ascii="Times New Roman" w:hAnsi="Times New Roman" w:cs="Times New Roman"/>
                <w:b/>
                <w:bCs/>
              </w:rPr>
            </w:pPr>
            <w:r w:rsidRPr="00F86E7E">
              <w:rPr>
                <w:rFonts w:ascii="Times New Roman" w:hAnsi="Times New Roman" w:cs="Times New Roman"/>
                <w:b/>
                <w:bCs/>
              </w:rPr>
              <w:t>Date de rupture</w:t>
            </w:r>
          </w:p>
        </w:tc>
        <w:tc>
          <w:tcPr>
            <w:tcW w:w="90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F86E7E" w:rsidRPr="00F86E7E" w:rsidRDefault="00F86E7E" w:rsidP="00914721">
            <w:pPr>
              <w:spacing w:before="100" w:beforeAutospacing="1" w:after="100" w:afterAutospacing="1" w:line="240" w:lineRule="auto"/>
              <w:jc w:val="center"/>
              <w:rPr>
                <w:rFonts w:ascii="Times New Roman" w:hAnsi="Times New Roman" w:cs="Times New Roman"/>
                <w:b/>
                <w:bCs/>
              </w:rPr>
            </w:pPr>
            <w:r w:rsidRPr="00F86E7E">
              <w:rPr>
                <w:rFonts w:ascii="Times New Roman" w:hAnsi="Times New Roman" w:cs="Times New Roman"/>
                <w:b/>
                <w:bCs/>
              </w:rPr>
              <w:t>début</w:t>
            </w:r>
          </w:p>
        </w:tc>
        <w:tc>
          <w:tcPr>
            <w:tcW w:w="90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F86E7E" w:rsidRPr="00F86E7E" w:rsidRDefault="00F86E7E" w:rsidP="00914721">
            <w:pPr>
              <w:spacing w:before="100" w:beforeAutospacing="1" w:after="100" w:afterAutospacing="1" w:line="240" w:lineRule="auto"/>
              <w:jc w:val="center"/>
              <w:rPr>
                <w:rFonts w:ascii="Times New Roman" w:hAnsi="Times New Roman" w:cs="Times New Roman"/>
                <w:b/>
                <w:bCs/>
              </w:rPr>
            </w:pPr>
            <w:r w:rsidRPr="00F86E7E">
              <w:rPr>
                <w:rFonts w:ascii="Times New Roman" w:hAnsi="Times New Roman" w:cs="Times New Roman"/>
                <w:b/>
                <w:bCs/>
              </w:rPr>
              <w:t>Fin</w:t>
            </w:r>
          </w:p>
        </w:tc>
        <w:tc>
          <w:tcPr>
            <w:tcW w:w="914" w:type="dxa"/>
            <w:tcBorders>
              <w:top w:val="single" w:sz="4" w:space="0" w:color="auto"/>
              <w:left w:val="single" w:sz="4" w:space="0" w:color="auto"/>
              <w:bottom w:val="single" w:sz="4" w:space="0" w:color="auto"/>
              <w:right w:val="single" w:sz="4" w:space="0" w:color="auto"/>
            </w:tcBorders>
          </w:tcPr>
          <w:p w:rsidR="00F86E7E" w:rsidRPr="00F86E7E" w:rsidRDefault="00F86E7E" w:rsidP="00914721">
            <w:pPr>
              <w:spacing w:before="100" w:beforeAutospacing="1" w:after="100" w:afterAutospacing="1" w:line="240" w:lineRule="auto"/>
              <w:jc w:val="center"/>
              <w:rPr>
                <w:rFonts w:ascii="Times New Roman" w:hAnsi="Times New Roman" w:cs="Times New Roman"/>
                <w:b/>
                <w:bCs/>
              </w:rPr>
            </w:pPr>
            <w:proofErr w:type="spellStart"/>
            <w:r w:rsidRPr="00F86E7E">
              <w:rPr>
                <w:rFonts w:ascii="Times New Roman" w:hAnsi="Times New Roman" w:cs="Times New Roman"/>
                <w:b/>
                <w:bCs/>
              </w:rPr>
              <w:t>Moy</w:t>
            </w:r>
            <w:proofErr w:type="spellEnd"/>
            <w:r w:rsidRPr="00F86E7E">
              <w:rPr>
                <w:rFonts w:ascii="Times New Roman" w:hAnsi="Times New Roman" w:cs="Times New Roman"/>
                <w:b/>
                <w:bCs/>
              </w:rPr>
              <w:t>.</w:t>
            </w:r>
          </w:p>
        </w:tc>
        <w:tc>
          <w:tcPr>
            <w:tcW w:w="1988"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F86E7E" w:rsidRPr="00F86E7E" w:rsidRDefault="00F86E7E" w:rsidP="00914721">
            <w:pPr>
              <w:spacing w:before="100" w:beforeAutospacing="1" w:after="100" w:afterAutospacing="1" w:line="240" w:lineRule="auto"/>
              <w:jc w:val="center"/>
              <w:rPr>
                <w:rFonts w:ascii="Times New Roman" w:hAnsi="Times New Roman" w:cs="Times New Roman"/>
                <w:b/>
                <w:bCs/>
              </w:rPr>
            </w:pPr>
            <w:r w:rsidRPr="00F86E7E">
              <w:rPr>
                <w:rFonts w:ascii="Times New Roman" w:hAnsi="Times New Roman" w:cs="Times New Roman"/>
                <w:b/>
                <w:bCs/>
              </w:rPr>
              <w:t>Ecart- type</w:t>
            </w:r>
          </w:p>
        </w:tc>
      </w:tr>
      <w:tr w:rsidR="00F86E7E" w:rsidRPr="00F86E7E" w:rsidTr="00DA2B77">
        <w:trPr>
          <w:cantSplit/>
          <w:trHeight w:val="255"/>
          <w:jc w:val="center"/>
        </w:trPr>
        <w:tc>
          <w:tcPr>
            <w:tcW w:w="1609"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F86E7E" w:rsidRPr="00F86E7E" w:rsidRDefault="00F86E7E" w:rsidP="00914721">
            <w:pPr>
              <w:pStyle w:val="Titre3"/>
              <w:spacing w:before="100" w:beforeAutospacing="1" w:after="100" w:afterAutospacing="1" w:line="240" w:lineRule="auto"/>
              <w:ind w:left="720" w:hanging="720"/>
              <w:jc w:val="center"/>
              <w:rPr>
                <w:rFonts w:ascii="Times New Roman" w:hAnsi="Times New Roman" w:cs="Times New Roman"/>
                <w:b w:val="0"/>
                <w:bCs w:val="0"/>
                <w:color w:val="auto"/>
              </w:rPr>
            </w:pPr>
            <w:r w:rsidRPr="00F86E7E">
              <w:rPr>
                <w:rFonts w:ascii="Times New Roman" w:hAnsi="Times New Roman" w:cs="Times New Roman"/>
                <w:b w:val="0"/>
                <w:bCs w:val="0"/>
                <w:color w:val="auto"/>
              </w:rPr>
              <w:t>Mascara</w:t>
            </w:r>
          </w:p>
        </w:tc>
        <w:tc>
          <w:tcPr>
            <w:tcW w:w="1177"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F86E7E" w:rsidRPr="00F86E7E" w:rsidRDefault="00F86E7E" w:rsidP="00914721">
            <w:pPr>
              <w:spacing w:before="100" w:beforeAutospacing="1" w:after="100" w:afterAutospacing="1" w:line="240" w:lineRule="auto"/>
              <w:jc w:val="center"/>
              <w:rPr>
                <w:rFonts w:ascii="Times New Roman" w:eastAsia="Batang" w:hAnsi="Times New Roman" w:cs="Times New Roman"/>
              </w:rPr>
            </w:pPr>
            <w:r w:rsidRPr="00F86E7E">
              <w:rPr>
                <w:rFonts w:ascii="Times New Roman" w:eastAsia="Batang" w:hAnsi="Times New Roman" w:cs="Times New Roman"/>
              </w:rPr>
              <w:t>1985-2006</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F86E7E" w:rsidRPr="00F86E7E" w:rsidRDefault="00F86E7E" w:rsidP="00914721">
            <w:pPr>
              <w:spacing w:before="100" w:beforeAutospacing="1" w:after="100" w:afterAutospacing="1" w:line="240" w:lineRule="auto"/>
              <w:jc w:val="center"/>
              <w:rPr>
                <w:rFonts w:ascii="Times New Roman" w:hAnsi="Times New Roman" w:cs="Times New Roman"/>
              </w:rPr>
            </w:pPr>
            <w:r w:rsidRPr="00F86E7E">
              <w:rPr>
                <w:rFonts w:ascii="Times New Roman" w:hAnsi="Times New Roman" w:cs="Times New Roman"/>
              </w:rPr>
              <w:t>0.11</w:t>
            </w:r>
          </w:p>
        </w:tc>
        <w:tc>
          <w:tcPr>
            <w:tcW w:w="1080" w:type="dxa"/>
            <w:gridSpan w:val="2"/>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F86E7E" w:rsidRPr="00F86E7E" w:rsidRDefault="00F86E7E" w:rsidP="00914721">
            <w:pPr>
              <w:spacing w:before="100" w:beforeAutospacing="1" w:after="100" w:afterAutospacing="1" w:line="240" w:lineRule="auto"/>
              <w:jc w:val="center"/>
              <w:rPr>
                <w:rFonts w:ascii="Times New Roman" w:eastAsia="Batang" w:hAnsi="Times New Roman" w:cs="Times New Roman"/>
              </w:rPr>
            </w:pPr>
            <w:r w:rsidRPr="00F86E7E">
              <w:rPr>
                <w:rFonts w:ascii="Times New Roman" w:eastAsia="Batang" w:hAnsi="Times New Roman" w:cs="Times New Roman"/>
              </w:rPr>
              <w:t>--</w:t>
            </w:r>
          </w:p>
        </w:tc>
        <w:tc>
          <w:tcPr>
            <w:tcW w:w="90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F86E7E" w:rsidRPr="00F86E7E" w:rsidRDefault="00F86E7E" w:rsidP="00914721">
            <w:pPr>
              <w:pStyle w:val="En-tte"/>
              <w:spacing w:before="100" w:beforeAutospacing="1" w:after="100" w:afterAutospacing="1"/>
              <w:jc w:val="center"/>
              <w:rPr>
                <w:rFonts w:ascii="Times New Roman" w:eastAsia="Batang" w:hAnsi="Times New Roman"/>
                <w:i w:val="0"/>
                <w:sz w:val="22"/>
                <w:szCs w:val="22"/>
              </w:rPr>
            </w:pPr>
            <w:r w:rsidRPr="00F86E7E">
              <w:rPr>
                <w:rFonts w:ascii="Times New Roman" w:eastAsia="Batang" w:hAnsi="Times New Roman"/>
                <w:i w:val="0"/>
                <w:sz w:val="22"/>
                <w:szCs w:val="22"/>
              </w:rPr>
              <w:t>1985</w:t>
            </w:r>
          </w:p>
        </w:tc>
        <w:tc>
          <w:tcPr>
            <w:tcW w:w="90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F86E7E" w:rsidRPr="00F86E7E" w:rsidRDefault="00F86E7E" w:rsidP="00914721">
            <w:pPr>
              <w:spacing w:before="100" w:beforeAutospacing="1" w:after="100" w:afterAutospacing="1" w:line="240" w:lineRule="auto"/>
              <w:jc w:val="center"/>
              <w:rPr>
                <w:rFonts w:ascii="Times New Roman" w:eastAsia="Batang" w:hAnsi="Times New Roman" w:cs="Times New Roman"/>
              </w:rPr>
            </w:pPr>
            <w:r w:rsidRPr="00F86E7E">
              <w:rPr>
                <w:rFonts w:ascii="Times New Roman" w:eastAsia="Batang" w:hAnsi="Times New Roman" w:cs="Times New Roman"/>
              </w:rPr>
              <w:t>2005</w:t>
            </w:r>
          </w:p>
        </w:tc>
        <w:tc>
          <w:tcPr>
            <w:tcW w:w="914" w:type="dxa"/>
            <w:tcBorders>
              <w:top w:val="single" w:sz="4" w:space="0" w:color="auto"/>
              <w:left w:val="single" w:sz="4" w:space="0" w:color="auto"/>
              <w:bottom w:val="single" w:sz="4" w:space="0" w:color="auto"/>
              <w:right w:val="single" w:sz="4" w:space="0" w:color="auto"/>
            </w:tcBorders>
          </w:tcPr>
          <w:p w:rsidR="00F86E7E" w:rsidRPr="00F86E7E" w:rsidRDefault="00F86E7E" w:rsidP="00914721">
            <w:pPr>
              <w:spacing w:before="100" w:beforeAutospacing="1" w:after="100" w:afterAutospacing="1" w:line="240" w:lineRule="auto"/>
              <w:jc w:val="center"/>
              <w:rPr>
                <w:rFonts w:ascii="Times New Roman" w:hAnsi="Times New Roman" w:cs="Times New Roman"/>
              </w:rPr>
            </w:pPr>
            <w:r w:rsidRPr="00F86E7E">
              <w:rPr>
                <w:rFonts w:ascii="Times New Roman" w:hAnsi="Times New Roman" w:cs="Times New Roman"/>
              </w:rPr>
              <w:t>17.1</w:t>
            </w:r>
          </w:p>
        </w:tc>
        <w:tc>
          <w:tcPr>
            <w:tcW w:w="1988"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F86E7E" w:rsidRPr="00F86E7E" w:rsidRDefault="00F86E7E" w:rsidP="00914721">
            <w:pPr>
              <w:spacing w:before="100" w:beforeAutospacing="1" w:after="100" w:afterAutospacing="1" w:line="240" w:lineRule="auto"/>
              <w:jc w:val="center"/>
              <w:rPr>
                <w:rFonts w:ascii="Times New Roman" w:hAnsi="Times New Roman" w:cs="Times New Roman"/>
              </w:rPr>
            </w:pPr>
            <w:r w:rsidRPr="00F86E7E">
              <w:rPr>
                <w:rFonts w:ascii="Times New Roman" w:hAnsi="Times New Roman" w:cs="Times New Roman"/>
              </w:rPr>
              <w:t>0.8</w:t>
            </w:r>
          </w:p>
        </w:tc>
      </w:tr>
      <w:tr w:rsidR="00F86E7E" w:rsidRPr="00F86E7E" w:rsidTr="00DA2B77">
        <w:trPr>
          <w:cantSplit/>
          <w:trHeight w:val="255"/>
          <w:jc w:val="center"/>
        </w:trPr>
        <w:tc>
          <w:tcPr>
            <w:tcW w:w="1609"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F86E7E" w:rsidRPr="00F86E7E" w:rsidRDefault="00F86E7E" w:rsidP="00914721">
            <w:pPr>
              <w:spacing w:before="100" w:beforeAutospacing="1" w:after="100" w:afterAutospacing="1" w:line="240" w:lineRule="auto"/>
              <w:jc w:val="center"/>
              <w:rPr>
                <w:rFonts w:ascii="Times New Roman" w:hAnsi="Times New Roman" w:cs="Times New Roman"/>
                <w:b/>
                <w:bCs/>
                <w:lang w:val="en-US"/>
              </w:rPr>
            </w:pPr>
            <w:proofErr w:type="spellStart"/>
            <w:r w:rsidRPr="00F86E7E">
              <w:rPr>
                <w:rFonts w:ascii="Times New Roman" w:hAnsi="Times New Roman" w:cs="Times New Roman"/>
                <w:b/>
                <w:bCs/>
                <w:lang w:val="en-US"/>
              </w:rPr>
              <w:t>Ghriss</w:t>
            </w:r>
            <w:proofErr w:type="spellEnd"/>
          </w:p>
        </w:tc>
        <w:tc>
          <w:tcPr>
            <w:tcW w:w="1177"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F86E7E" w:rsidRPr="00F86E7E" w:rsidRDefault="00F86E7E" w:rsidP="00914721">
            <w:pPr>
              <w:spacing w:before="100" w:beforeAutospacing="1" w:after="100" w:afterAutospacing="1" w:line="240" w:lineRule="auto"/>
              <w:jc w:val="center"/>
              <w:rPr>
                <w:rFonts w:ascii="Times New Roman" w:eastAsia="Batang" w:hAnsi="Times New Roman" w:cs="Times New Roman"/>
                <w:lang w:val="en-US"/>
              </w:rPr>
            </w:pPr>
            <w:r w:rsidRPr="00F86E7E">
              <w:rPr>
                <w:rFonts w:ascii="Times New Roman" w:eastAsia="Batang" w:hAnsi="Times New Roman" w:cs="Times New Roman"/>
                <w:lang w:val="en-US"/>
              </w:rPr>
              <w:t>1984-2006</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F86E7E" w:rsidRPr="00F86E7E" w:rsidRDefault="00F86E7E" w:rsidP="00914721">
            <w:pPr>
              <w:spacing w:before="100" w:beforeAutospacing="1" w:after="100" w:afterAutospacing="1" w:line="240" w:lineRule="auto"/>
              <w:jc w:val="center"/>
              <w:rPr>
                <w:rFonts w:ascii="Times New Roman" w:hAnsi="Times New Roman" w:cs="Times New Roman"/>
              </w:rPr>
            </w:pPr>
            <w:r w:rsidRPr="00F86E7E">
              <w:rPr>
                <w:rFonts w:ascii="Times New Roman" w:hAnsi="Times New Roman" w:cs="Times New Roman"/>
              </w:rPr>
              <w:t>0.04</w:t>
            </w:r>
          </w:p>
        </w:tc>
        <w:tc>
          <w:tcPr>
            <w:tcW w:w="1080" w:type="dxa"/>
            <w:gridSpan w:val="2"/>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F86E7E" w:rsidRPr="00F86E7E" w:rsidRDefault="00F86E7E" w:rsidP="00914721">
            <w:pPr>
              <w:spacing w:before="100" w:beforeAutospacing="1" w:after="100" w:afterAutospacing="1" w:line="240" w:lineRule="auto"/>
              <w:jc w:val="center"/>
              <w:rPr>
                <w:rFonts w:ascii="Times New Roman" w:eastAsia="Batang" w:hAnsi="Times New Roman" w:cs="Times New Roman"/>
                <w:lang w:val="en-US"/>
              </w:rPr>
            </w:pPr>
            <w:r w:rsidRPr="00F86E7E">
              <w:rPr>
                <w:rFonts w:ascii="Times New Roman" w:eastAsia="Batang" w:hAnsi="Times New Roman" w:cs="Times New Roman"/>
                <w:lang w:val="en-US"/>
              </w:rPr>
              <w:t>1996-1997</w:t>
            </w:r>
          </w:p>
        </w:tc>
        <w:tc>
          <w:tcPr>
            <w:tcW w:w="90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F86E7E" w:rsidRPr="00F86E7E" w:rsidRDefault="00F86E7E" w:rsidP="00914721">
            <w:pPr>
              <w:spacing w:before="100" w:beforeAutospacing="1" w:after="100" w:afterAutospacing="1" w:line="240" w:lineRule="auto"/>
              <w:jc w:val="center"/>
              <w:rPr>
                <w:rFonts w:ascii="Times New Roman" w:eastAsia="Batang" w:hAnsi="Times New Roman" w:cs="Times New Roman"/>
                <w:lang w:val="en-US"/>
              </w:rPr>
            </w:pPr>
            <w:r w:rsidRPr="00F86E7E">
              <w:rPr>
                <w:rFonts w:ascii="Times New Roman" w:eastAsia="Batang" w:hAnsi="Times New Roman" w:cs="Times New Roman"/>
                <w:lang w:val="en-US"/>
              </w:rPr>
              <w:t>1984</w:t>
            </w:r>
          </w:p>
          <w:p w:rsidR="00F86E7E" w:rsidRPr="00F86E7E" w:rsidRDefault="00F86E7E" w:rsidP="00914721">
            <w:pPr>
              <w:spacing w:before="100" w:beforeAutospacing="1" w:after="100" w:afterAutospacing="1" w:line="240" w:lineRule="auto"/>
              <w:jc w:val="center"/>
              <w:rPr>
                <w:rFonts w:ascii="Times New Roman" w:eastAsia="Batang" w:hAnsi="Times New Roman" w:cs="Times New Roman"/>
                <w:lang w:val="en-US"/>
              </w:rPr>
            </w:pPr>
            <w:r w:rsidRPr="00F86E7E">
              <w:rPr>
                <w:rFonts w:ascii="Times New Roman" w:eastAsia="Batang" w:hAnsi="Times New Roman" w:cs="Times New Roman"/>
                <w:lang w:val="en-US"/>
              </w:rPr>
              <w:t>1997</w:t>
            </w:r>
          </w:p>
        </w:tc>
        <w:tc>
          <w:tcPr>
            <w:tcW w:w="90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F86E7E" w:rsidRPr="00F86E7E" w:rsidRDefault="00F86E7E" w:rsidP="00914721">
            <w:pPr>
              <w:spacing w:before="100" w:beforeAutospacing="1" w:after="100" w:afterAutospacing="1" w:line="240" w:lineRule="auto"/>
              <w:jc w:val="center"/>
              <w:rPr>
                <w:rFonts w:ascii="Times New Roman" w:eastAsia="Batang" w:hAnsi="Times New Roman" w:cs="Times New Roman"/>
                <w:lang w:val="en-US"/>
              </w:rPr>
            </w:pPr>
            <w:r w:rsidRPr="00F86E7E">
              <w:rPr>
                <w:rFonts w:ascii="Times New Roman" w:eastAsia="Batang" w:hAnsi="Times New Roman" w:cs="Times New Roman"/>
                <w:lang w:val="en-US"/>
              </w:rPr>
              <w:t>1996</w:t>
            </w:r>
          </w:p>
          <w:p w:rsidR="00F86E7E" w:rsidRPr="00F86E7E" w:rsidRDefault="00F86E7E" w:rsidP="00914721">
            <w:pPr>
              <w:spacing w:before="100" w:beforeAutospacing="1" w:after="100" w:afterAutospacing="1" w:line="240" w:lineRule="auto"/>
              <w:jc w:val="center"/>
              <w:rPr>
                <w:rFonts w:ascii="Times New Roman" w:eastAsia="Batang" w:hAnsi="Times New Roman" w:cs="Times New Roman"/>
                <w:lang w:val="en-US"/>
              </w:rPr>
            </w:pPr>
            <w:r w:rsidRPr="00F86E7E">
              <w:rPr>
                <w:rFonts w:ascii="Times New Roman" w:eastAsia="Batang" w:hAnsi="Times New Roman" w:cs="Times New Roman"/>
                <w:lang w:val="en-US"/>
              </w:rPr>
              <w:t>2005</w:t>
            </w:r>
          </w:p>
        </w:tc>
        <w:tc>
          <w:tcPr>
            <w:tcW w:w="914" w:type="dxa"/>
            <w:tcBorders>
              <w:top w:val="single" w:sz="4" w:space="0" w:color="auto"/>
              <w:left w:val="single" w:sz="4" w:space="0" w:color="auto"/>
              <w:bottom w:val="single" w:sz="4" w:space="0" w:color="auto"/>
              <w:right w:val="single" w:sz="4" w:space="0" w:color="auto"/>
            </w:tcBorders>
          </w:tcPr>
          <w:p w:rsidR="00F86E7E" w:rsidRPr="00F86E7E" w:rsidRDefault="00F86E7E" w:rsidP="00914721">
            <w:pPr>
              <w:spacing w:before="100" w:beforeAutospacing="1" w:after="100" w:afterAutospacing="1" w:line="240" w:lineRule="auto"/>
              <w:jc w:val="center"/>
              <w:rPr>
                <w:rFonts w:ascii="Times New Roman" w:hAnsi="Times New Roman" w:cs="Times New Roman"/>
              </w:rPr>
            </w:pPr>
            <w:r w:rsidRPr="00F86E7E">
              <w:rPr>
                <w:rFonts w:ascii="Times New Roman" w:hAnsi="Times New Roman" w:cs="Times New Roman"/>
              </w:rPr>
              <w:t>17.5</w:t>
            </w:r>
          </w:p>
          <w:p w:rsidR="00F86E7E" w:rsidRPr="00F86E7E" w:rsidRDefault="00F86E7E" w:rsidP="00914721">
            <w:pPr>
              <w:spacing w:before="100" w:beforeAutospacing="1" w:after="100" w:afterAutospacing="1" w:line="240" w:lineRule="auto"/>
              <w:jc w:val="center"/>
              <w:rPr>
                <w:rFonts w:ascii="Times New Roman" w:hAnsi="Times New Roman" w:cs="Times New Roman"/>
              </w:rPr>
            </w:pPr>
            <w:r w:rsidRPr="00F86E7E">
              <w:rPr>
                <w:rFonts w:ascii="Times New Roman" w:hAnsi="Times New Roman" w:cs="Times New Roman"/>
              </w:rPr>
              <w:t>18.1</w:t>
            </w:r>
          </w:p>
        </w:tc>
        <w:tc>
          <w:tcPr>
            <w:tcW w:w="1988"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F86E7E" w:rsidRPr="00F86E7E" w:rsidRDefault="00F86E7E" w:rsidP="00914721">
            <w:pPr>
              <w:spacing w:before="100" w:beforeAutospacing="1" w:after="100" w:afterAutospacing="1" w:line="240" w:lineRule="auto"/>
              <w:jc w:val="center"/>
              <w:rPr>
                <w:rFonts w:ascii="Times New Roman" w:hAnsi="Times New Roman" w:cs="Times New Roman"/>
              </w:rPr>
            </w:pPr>
            <w:r w:rsidRPr="00F86E7E">
              <w:rPr>
                <w:rFonts w:ascii="Times New Roman" w:hAnsi="Times New Roman" w:cs="Times New Roman"/>
              </w:rPr>
              <w:t>0.5</w:t>
            </w:r>
          </w:p>
          <w:p w:rsidR="00F86E7E" w:rsidRPr="00F86E7E" w:rsidRDefault="00F86E7E" w:rsidP="00914721">
            <w:pPr>
              <w:spacing w:before="100" w:beforeAutospacing="1" w:after="100" w:afterAutospacing="1" w:line="240" w:lineRule="auto"/>
              <w:jc w:val="center"/>
              <w:rPr>
                <w:rFonts w:ascii="Times New Roman" w:hAnsi="Times New Roman" w:cs="Times New Roman"/>
              </w:rPr>
            </w:pPr>
            <w:r w:rsidRPr="00F86E7E">
              <w:rPr>
                <w:rFonts w:ascii="Times New Roman" w:hAnsi="Times New Roman" w:cs="Times New Roman"/>
              </w:rPr>
              <w:t>0.3</w:t>
            </w:r>
          </w:p>
        </w:tc>
      </w:tr>
      <w:tr w:rsidR="00F86E7E" w:rsidRPr="00F86E7E" w:rsidTr="00DA2B77">
        <w:trPr>
          <w:cantSplit/>
          <w:trHeight w:val="255"/>
          <w:jc w:val="center"/>
        </w:trPr>
        <w:tc>
          <w:tcPr>
            <w:tcW w:w="1609"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F86E7E" w:rsidRPr="00F86E7E" w:rsidRDefault="00F86E7E" w:rsidP="00914721">
            <w:pPr>
              <w:spacing w:before="100" w:beforeAutospacing="1" w:after="100" w:afterAutospacing="1" w:line="240" w:lineRule="auto"/>
              <w:jc w:val="center"/>
              <w:rPr>
                <w:rFonts w:ascii="Times New Roman" w:hAnsi="Times New Roman" w:cs="Times New Roman"/>
                <w:b/>
                <w:bCs/>
                <w:lang w:val="en-US"/>
              </w:rPr>
            </w:pPr>
            <w:proofErr w:type="spellStart"/>
            <w:r w:rsidRPr="00F86E7E">
              <w:rPr>
                <w:rFonts w:ascii="Times New Roman" w:hAnsi="Times New Roman" w:cs="Times New Roman"/>
                <w:b/>
                <w:bCs/>
                <w:lang w:val="en-US"/>
              </w:rPr>
              <w:t>Saida</w:t>
            </w:r>
            <w:proofErr w:type="spellEnd"/>
          </w:p>
        </w:tc>
        <w:tc>
          <w:tcPr>
            <w:tcW w:w="1177"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F86E7E" w:rsidRPr="00F86E7E" w:rsidRDefault="00F86E7E" w:rsidP="00914721">
            <w:pPr>
              <w:spacing w:before="100" w:beforeAutospacing="1" w:after="100" w:afterAutospacing="1" w:line="240" w:lineRule="auto"/>
              <w:jc w:val="center"/>
              <w:rPr>
                <w:rFonts w:ascii="Times New Roman" w:eastAsia="Batang" w:hAnsi="Times New Roman" w:cs="Times New Roman"/>
                <w:lang w:val="en-US"/>
              </w:rPr>
            </w:pPr>
            <w:r w:rsidRPr="00F86E7E">
              <w:rPr>
                <w:rFonts w:ascii="Times New Roman" w:eastAsia="Batang" w:hAnsi="Times New Roman" w:cs="Times New Roman"/>
                <w:lang w:val="en-US"/>
              </w:rPr>
              <w:t>1984-2006</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F86E7E" w:rsidRPr="00F86E7E" w:rsidRDefault="00F86E7E" w:rsidP="00914721">
            <w:pPr>
              <w:spacing w:before="100" w:beforeAutospacing="1" w:after="100" w:afterAutospacing="1" w:line="240" w:lineRule="auto"/>
              <w:jc w:val="center"/>
              <w:rPr>
                <w:rFonts w:ascii="Times New Roman" w:hAnsi="Times New Roman" w:cs="Times New Roman"/>
              </w:rPr>
            </w:pPr>
            <w:r w:rsidRPr="00F86E7E">
              <w:rPr>
                <w:rFonts w:ascii="Times New Roman" w:hAnsi="Times New Roman" w:cs="Times New Roman"/>
              </w:rPr>
              <w:t>0.04</w:t>
            </w:r>
          </w:p>
        </w:tc>
        <w:tc>
          <w:tcPr>
            <w:tcW w:w="1080" w:type="dxa"/>
            <w:gridSpan w:val="2"/>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F86E7E" w:rsidRPr="00F86E7E" w:rsidRDefault="00F86E7E" w:rsidP="00914721">
            <w:pPr>
              <w:spacing w:before="100" w:beforeAutospacing="1" w:after="100" w:afterAutospacing="1" w:line="240" w:lineRule="auto"/>
              <w:jc w:val="center"/>
              <w:rPr>
                <w:rFonts w:ascii="Times New Roman" w:eastAsia="Batang" w:hAnsi="Times New Roman" w:cs="Times New Roman"/>
                <w:lang w:val="en-US"/>
              </w:rPr>
            </w:pPr>
            <w:r w:rsidRPr="00F86E7E">
              <w:rPr>
                <w:rFonts w:ascii="Times New Roman" w:eastAsia="Batang" w:hAnsi="Times New Roman" w:cs="Times New Roman"/>
                <w:lang w:val="en-US"/>
              </w:rPr>
              <w:t>1996-1997</w:t>
            </w:r>
          </w:p>
        </w:tc>
        <w:tc>
          <w:tcPr>
            <w:tcW w:w="90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F86E7E" w:rsidRPr="00F86E7E" w:rsidRDefault="00F86E7E" w:rsidP="00914721">
            <w:pPr>
              <w:spacing w:before="100" w:beforeAutospacing="1" w:after="100" w:afterAutospacing="1" w:line="240" w:lineRule="auto"/>
              <w:jc w:val="center"/>
              <w:rPr>
                <w:rFonts w:ascii="Times New Roman" w:eastAsia="Batang" w:hAnsi="Times New Roman" w:cs="Times New Roman"/>
                <w:lang w:val="en-US"/>
              </w:rPr>
            </w:pPr>
            <w:r w:rsidRPr="00F86E7E">
              <w:rPr>
                <w:rFonts w:ascii="Times New Roman" w:eastAsia="Batang" w:hAnsi="Times New Roman" w:cs="Times New Roman"/>
                <w:lang w:val="en-US"/>
              </w:rPr>
              <w:t>1984</w:t>
            </w:r>
          </w:p>
          <w:p w:rsidR="00F86E7E" w:rsidRPr="00F86E7E" w:rsidRDefault="00F86E7E" w:rsidP="00914721">
            <w:pPr>
              <w:spacing w:before="100" w:beforeAutospacing="1" w:after="100" w:afterAutospacing="1" w:line="240" w:lineRule="auto"/>
              <w:jc w:val="center"/>
              <w:rPr>
                <w:rFonts w:ascii="Times New Roman" w:eastAsia="Batang" w:hAnsi="Times New Roman" w:cs="Times New Roman"/>
                <w:lang w:val="en-US"/>
              </w:rPr>
            </w:pPr>
            <w:r w:rsidRPr="00F86E7E">
              <w:rPr>
                <w:rFonts w:ascii="Times New Roman" w:eastAsia="Batang" w:hAnsi="Times New Roman" w:cs="Times New Roman"/>
                <w:lang w:val="en-US"/>
              </w:rPr>
              <w:t>1997</w:t>
            </w:r>
          </w:p>
        </w:tc>
        <w:tc>
          <w:tcPr>
            <w:tcW w:w="90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F86E7E" w:rsidRPr="00F86E7E" w:rsidRDefault="00F86E7E" w:rsidP="00914721">
            <w:pPr>
              <w:spacing w:before="100" w:beforeAutospacing="1" w:after="100" w:afterAutospacing="1" w:line="240" w:lineRule="auto"/>
              <w:jc w:val="center"/>
              <w:rPr>
                <w:rFonts w:ascii="Times New Roman" w:eastAsia="Batang" w:hAnsi="Times New Roman" w:cs="Times New Roman"/>
                <w:lang w:val="en-US"/>
              </w:rPr>
            </w:pPr>
            <w:r w:rsidRPr="00F86E7E">
              <w:rPr>
                <w:rFonts w:ascii="Times New Roman" w:eastAsia="Batang" w:hAnsi="Times New Roman" w:cs="Times New Roman"/>
                <w:lang w:val="en-US"/>
              </w:rPr>
              <w:t>1996</w:t>
            </w:r>
          </w:p>
          <w:p w:rsidR="00F86E7E" w:rsidRPr="00F86E7E" w:rsidRDefault="00F86E7E" w:rsidP="00914721">
            <w:pPr>
              <w:spacing w:before="100" w:beforeAutospacing="1" w:after="100" w:afterAutospacing="1" w:line="240" w:lineRule="auto"/>
              <w:jc w:val="center"/>
              <w:rPr>
                <w:rFonts w:ascii="Times New Roman" w:eastAsia="Batang" w:hAnsi="Times New Roman" w:cs="Times New Roman"/>
                <w:lang w:val="en-US"/>
              </w:rPr>
            </w:pPr>
            <w:r w:rsidRPr="00F86E7E">
              <w:rPr>
                <w:rFonts w:ascii="Times New Roman" w:eastAsia="Batang" w:hAnsi="Times New Roman" w:cs="Times New Roman"/>
                <w:lang w:val="en-US"/>
              </w:rPr>
              <w:t>2005</w:t>
            </w:r>
          </w:p>
        </w:tc>
        <w:tc>
          <w:tcPr>
            <w:tcW w:w="914" w:type="dxa"/>
            <w:tcBorders>
              <w:top w:val="single" w:sz="4" w:space="0" w:color="auto"/>
              <w:left w:val="single" w:sz="4" w:space="0" w:color="auto"/>
              <w:bottom w:val="single" w:sz="4" w:space="0" w:color="auto"/>
              <w:right w:val="single" w:sz="4" w:space="0" w:color="auto"/>
            </w:tcBorders>
          </w:tcPr>
          <w:p w:rsidR="00F86E7E" w:rsidRPr="00F86E7E" w:rsidRDefault="00F86E7E" w:rsidP="00914721">
            <w:pPr>
              <w:spacing w:before="100" w:beforeAutospacing="1" w:after="100" w:afterAutospacing="1" w:line="240" w:lineRule="auto"/>
              <w:jc w:val="center"/>
              <w:rPr>
                <w:rFonts w:ascii="Times New Roman" w:hAnsi="Times New Roman" w:cs="Times New Roman"/>
              </w:rPr>
            </w:pPr>
            <w:r w:rsidRPr="00F86E7E">
              <w:rPr>
                <w:rFonts w:ascii="Times New Roman" w:hAnsi="Times New Roman" w:cs="Times New Roman"/>
              </w:rPr>
              <w:t>17.2</w:t>
            </w:r>
          </w:p>
          <w:p w:rsidR="00F86E7E" w:rsidRPr="00F86E7E" w:rsidRDefault="00F86E7E" w:rsidP="00914721">
            <w:pPr>
              <w:spacing w:before="100" w:beforeAutospacing="1" w:after="100" w:afterAutospacing="1" w:line="240" w:lineRule="auto"/>
              <w:jc w:val="center"/>
              <w:rPr>
                <w:rFonts w:ascii="Times New Roman" w:hAnsi="Times New Roman" w:cs="Times New Roman"/>
              </w:rPr>
            </w:pPr>
            <w:r w:rsidRPr="00F86E7E">
              <w:rPr>
                <w:rFonts w:ascii="Times New Roman" w:hAnsi="Times New Roman" w:cs="Times New Roman"/>
              </w:rPr>
              <w:t>17.8</w:t>
            </w:r>
          </w:p>
        </w:tc>
        <w:tc>
          <w:tcPr>
            <w:tcW w:w="1988"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F86E7E" w:rsidRPr="00F86E7E" w:rsidRDefault="00F86E7E" w:rsidP="00914721">
            <w:pPr>
              <w:spacing w:before="100" w:beforeAutospacing="1" w:after="100" w:afterAutospacing="1" w:line="240" w:lineRule="auto"/>
              <w:jc w:val="center"/>
              <w:rPr>
                <w:rFonts w:ascii="Times New Roman" w:hAnsi="Times New Roman" w:cs="Times New Roman"/>
              </w:rPr>
            </w:pPr>
            <w:r w:rsidRPr="00F86E7E">
              <w:rPr>
                <w:rFonts w:ascii="Times New Roman" w:hAnsi="Times New Roman" w:cs="Times New Roman"/>
              </w:rPr>
              <w:t>0.5</w:t>
            </w:r>
          </w:p>
          <w:p w:rsidR="00F86E7E" w:rsidRPr="00F86E7E" w:rsidRDefault="00F86E7E" w:rsidP="00914721">
            <w:pPr>
              <w:spacing w:before="100" w:beforeAutospacing="1" w:after="100" w:afterAutospacing="1" w:line="240" w:lineRule="auto"/>
              <w:jc w:val="center"/>
              <w:rPr>
                <w:rFonts w:ascii="Times New Roman" w:hAnsi="Times New Roman" w:cs="Times New Roman"/>
              </w:rPr>
            </w:pPr>
            <w:r w:rsidRPr="00F86E7E">
              <w:rPr>
                <w:rFonts w:ascii="Times New Roman" w:hAnsi="Times New Roman" w:cs="Times New Roman"/>
              </w:rPr>
              <w:t>0.2</w:t>
            </w:r>
          </w:p>
        </w:tc>
      </w:tr>
    </w:tbl>
    <w:p w:rsidR="00227E33" w:rsidRPr="00011982" w:rsidRDefault="00227E33" w:rsidP="00914721">
      <w:pPr>
        <w:spacing w:line="240" w:lineRule="auto"/>
        <w:rPr>
          <w:b/>
          <w:bCs/>
          <w:i/>
          <w:iCs/>
          <w:szCs w:val="24"/>
        </w:rPr>
      </w:pPr>
    </w:p>
    <w:p w:rsidR="00A37480" w:rsidRPr="00A37480" w:rsidRDefault="00A37480" w:rsidP="00914721">
      <w:pPr>
        <w:pStyle w:val="Corpsdetexte"/>
        <w:tabs>
          <w:tab w:val="left" w:pos="913"/>
        </w:tabs>
        <w:spacing w:line="240" w:lineRule="auto"/>
        <w:jc w:val="both"/>
        <w:rPr>
          <w:rFonts w:ascii="Times New Roman" w:hAnsi="Times New Roman" w:cs="Times New Roman"/>
          <w:szCs w:val="24"/>
        </w:rPr>
      </w:pPr>
      <w:r w:rsidRPr="00A37480">
        <w:rPr>
          <w:rFonts w:ascii="Times New Roman" w:hAnsi="Times New Roman" w:cs="Times New Roman"/>
          <w:szCs w:val="24"/>
        </w:rPr>
        <w:t xml:space="preserve">Le test de </w:t>
      </w:r>
      <w:proofErr w:type="spellStart"/>
      <w:r w:rsidRPr="00A37480">
        <w:rPr>
          <w:rFonts w:ascii="Times New Roman" w:hAnsi="Times New Roman" w:cs="Times New Roman"/>
          <w:szCs w:val="24"/>
        </w:rPr>
        <w:t>Pettitt</w:t>
      </w:r>
      <w:proofErr w:type="spellEnd"/>
      <w:r w:rsidRPr="00A37480">
        <w:rPr>
          <w:rFonts w:ascii="Times New Roman" w:hAnsi="Times New Roman" w:cs="Times New Roman"/>
          <w:szCs w:val="24"/>
        </w:rPr>
        <w:t xml:space="preserve"> a été appliqué en considérant un seuil de 5 %. Pour les totaux pluviométriques annuels, ce test montre qu’il y a</w:t>
      </w:r>
      <w:r w:rsidR="00756C93">
        <w:rPr>
          <w:rFonts w:ascii="Times New Roman" w:hAnsi="Times New Roman" w:cs="Times New Roman"/>
          <w:szCs w:val="24"/>
        </w:rPr>
        <w:t xml:space="preserve"> une</w:t>
      </w:r>
      <w:r>
        <w:rPr>
          <w:rFonts w:ascii="Times New Roman" w:hAnsi="Times New Roman" w:cs="Times New Roman"/>
          <w:szCs w:val="24"/>
        </w:rPr>
        <w:t xml:space="preserve"> </w:t>
      </w:r>
      <w:r w:rsidRPr="00A37480">
        <w:rPr>
          <w:rFonts w:ascii="Times New Roman" w:hAnsi="Times New Roman" w:cs="Times New Roman"/>
          <w:szCs w:val="24"/>
        </w:rPr>
        <w:t xml:space="preserve"> rupture de la stationnarité</w:t>
      </w:r>
      <w:r w:rsidR="00756C93">
        <w:rPr>
          <w:rFonts w:ascii="Times New Roman" w:hAnsi="Times New Roman" w:cs="Times New Roman"/>
          <w:szCs w:val="24"/>
        </w:rPr>
        <w:t xml:space="preserve"> uniquement </w:t>
      </w:r>
      <w:r w:rsidRPr="00A37480">
        <w:rPr>
          <w:rFonts w:ascii="Times New Roman" w:hAnsi="Times New Roman" w:cs="Times New Roman"/>
          <w:szCs w:val="24"/>
        </w:rPr>
        <w:t xml:space="preserve"> pour </w:t>
      </w:r>
      <w:r w:rsidR="00756C93">
        <w:rPr>
          <w:rFonts w:ascii="Times New Roman" w:hAnsi="Times New Roman" w:cs="Times New Roman"/>
          <w:szCs w:val="24"/>
        </w:rPr>
        <w:t xml:space="preserve"> la </w:t>
      </w:r>
      <w:r w:rsidRPr="00A37480">
        <w:rPr>
          <w:rFonts w:ascii="Times New Roman" w:hAnsi="Times New Roman" w:cs="Times New Roman"/>
          <w:szCs w:val="24"/>
        </w:rPr>
        <w:t>station</w:t>
      </w:r>
      <w:r w:rsidR="00756C93">
        <w:rPr>
          <w:rFonts w:ascii="Times New Roman" w:hAnsi="Times New Roman" w:cs="Times New Roman"/>
          <w:szCs w:val="24"/>
        </w:rPr>
        <w:t xml:space="preserve"> de  </w:t>
      </w:r>
      <w:proofErr w:type="spellStart"/>
      <w:r w:rsidR="00756C93">
        <w:rPr>
          <w:rFonts w:ascii="Times New Roman" w:hAnsi="Times New Roman" w:cs="Times New Roman"/>
          <w:szCs w:val="24"/>
        </w:rPr>
        <w:t>Hacine</w:t>
      </w:r>
      <w:proofErr w:type="spellEnd"/>
      <w:r w:rsidR="00756C93">
        <w:rPr>
          <w:rFonts w:ascii="Times New Roman" w:hAnsi="Times New Roman" w:cs="Times New Roman"/>
          <w:szCs w:val="24"/>
        </w:rPr>
        <w:t xml:space="preserve">. Cette rupture se situ en 1981-82, elle est caractérisée par une tendance à la </w:t>
      </w:r>
      <w:proofErr w:type="spellStart"/>
      <w:r w:rsidR="00756C93">
        <w:rPr>
          <w:rFonts w:ascii="Times New Roman" w:hAnsi="Times New Roman" w:cs="Times New Roman"/>
          <w:szCs w:val="24"/>
        </w:rPr>
        <w:t>baisse.</w:t>
      </w:r>
      <w:r w:rsidRPr="00A37480">
        <w:rPr>
          <w:rFonts w:ascii="Times New Roman" w:hAnsi="Times New Roman" w:cs="Times New Roman"/>
          <w:szCs w:val="24"/>
        </w:rPr>
        <w:t>Pour</w:t>
      </w:r>
      <w:proofErr w:type="spellEnd"/>
      <w:r w:rsidRPr="00A37480">
        <w:rPr>
          <w:rFonts w:ascii="Times New Roman" w:hAnsi="Times New Roman" w:cs="Times New Roman"/>
          <w:szCs w:val="24"/>
        </w:rPr>
        <w:t xml:space="preserve"> les températures, une rupture positive significative de la moyenne annuelle a été mise en évidence pour les stations de </w:t>
      </w:r>
      <w:proofErr w:type="spellStart"/>
      <w:r w:rsidRPr="00A37480">
        <w:rPr>
          <w:rFonts w:ascii="Times New Roman" w:hAnsi="Times New Roman" w:cs="Times New Roman"/>
          <w:szCs w:val="24"/>
        </w:rPr>
        <w:t>Ghriss</w:t>
      </w:r>
      <w:proofErr w:type="spellEnd"/>
      <w:r w:rsidRPr="00A37480">
        <w:rPr>
          <w:rFonts w:ascii="Times New Roman" w:hAnsi="Times New Roman" w:cs="Times New Roman"/>
          <w:szCs w:val="24"/>
        </w:rPr>
        <w:t xml:space="preserve"> et Saida en 1996-1997. En ce qui concerne les températures de la station de Mascara, aucune rupture ne s’est dégagée durant la même période d’étude.</w:t>
      </w:r>
    </w:p>
    <w:p w:rsidR="00A37480" w:rsidRDefault="00A37480" w:rsidP="00914721">
      <w:pPr>
        <w:autoSpaceDE w:val="0"/>
        <w:autoSpaceDN w:val="0"/>
        <w:adjustRightInd w:val="0"/>
        <w:spacing w:line="240" w:lineRule="auto"/>
        <w:jc w:val="both"/>
        <w:rPr>
          <w:rFonts w:ascii="Times New Roman" w:hAnsi="Times New Roman" w:cs="Times New Roman"/>
          <w:szCs w:val="24"/>
        </w:rPr>
      </w:pPr>
      <w:r w:rsidRPr="00A37480">
        <w:rPr>
          <w:rFonts w:ascii="Times New Roman" w:hAnsi="Times New Roman" w:cs="Times New Roman"/>
          <w:szCs w:val="24"/>
        </w:rPr>
        <w:t xml:space="preserve">La procédure de segmentation </w:t>
      </w:r>
      <w:r w:rsidR="00756C93">
        <w:rPr>
          <w:rFonts w:ascii="Times New Roman" w:hAnsi="Times New Roman" w:cs="Times New Roman"/>
          <w:szCs w:val="24"/>
        </w:rPr>
        <w:t xml:space="preserve">montre des </w:t>
      </w:r>
      <w:r w:rsidR="00914721">
        <w:rPr>
          <w:rFonts w:ascii="Times New Roman" w:hAnsi="Times New Roman" w:cs="Times New Roman"/>
          <w:szCs w:val="24"/>
        </w:rPr>
        <w:t>ruptures</w:t>
      </w:r>
      <w:r w:rsidR="00756C93">
        <w:rPr>
          <w:rFonts w:ascii="Times New Roman" w:hAnsi="Times New Roman" w:cs="Times New Roman"/>
          <w:szCs w:val="24"/>
        </w:rPr>
        <w:t xml:space="preserve"> de stationnarité  à la  station </w:t>
      </w:r>
      <w:r w:rsidR="00914721">
        <w:rPr>
          <w:rFonts w:ascii="Times New Roman" w:hAnsi="Times New Roman" w:cs="Times New Roman"/>
          <w:szCs w:val="24"/>
        </w:rPr>
        <w:t xml:space="preserve"> de </w:t>
      </w:r>
      <w:r w:rsidR="00756C93">
        <w:rPr>
          <w:rFonts w:ascii="Times New Roman" w:hAnsi="Times New Roman" w:cs="Times New Roman"/>
          <w:szCs w:val="24"/>
        </w:rPr>
        <w:t xml:space="preserve"> Mascara et   également </w:t>
      </w:r>
      <w:r w:rsidR="00914721">
        <w:rPr>
          <w:rFonts w:ascii="Times New Roman" w:hAnsi="Times New Roman" w:cs="Times New Roman"/>
          <w:szCs w:val="24"/>
        </w:rPr>
        <w:t xml:space="preserve">de </w:t>
      </w:r>
      <w:r w:rsidR="00756C93">
        <w:rPr>
          <w:rFonts w:ascii="Times New Roman" w:hAnsi="Times New Roman" w:cs="Times New Roman"/>
          <w:szCs w:val="24"/>
        </w:rPr>
        <w:t xml:space="preserve"> </w:t>
      </w:r>
      <w:proofErr w:type="spellStart"/>
      <w:r w:rsidR="00756C93">
        <w:rPr>
          <w:rFonts w:ascii="Times New Roman" w:hAnsi="Times New Roman" w:cs="Times New Roman"/>
          <w:szCs w:val="24"/>
        </w:rPr>
        <w:t>Hacine</w:t>
      </w:r>
      <w:proofErr w:type="spellEnd"/>
      <w:r w:rsidR="00756C93">
        <w:rPr>
          <w:rFonts w:ascii="Times New Roman" w:hAnsi="Times New Roman" w:cs="Times New Roman"/>
          <w:szCs w:val="24"/>
        </w:rPr>
        <w:t xml:space="preserve"> </w:t>
      </w:r>
      <w:r w:rsidRPr="00A37480">
        <w:rPr>
          <w:rFonts w:ascii="Times New Roman" w:hAnsi="Times New Roman" w:cs="Times New Roman"/>
          <w:szCs w:val="24"/>
        </w:rPr>
        <w:t xml:space="preserve">au niveau de signification de 1% du test de </w:t>
      </w:r>
      <w:proofErr w:type="spellStart"/>
      <w:r w:rsidRPr="00A37480">
        <w:rPr>
          <w:rFonts w:ascii="Times New Roman" w:hAnsi="Times New Roman" w:cs="Times New Roman"/>
          <w:szCs w:val="24"/>
        </w:rPr>
        <w:t>Scheffé</w:t>
      </w:r>
      <w:proofErr w:type="spellEnd"/>
      <w:r w:rsidRPr="00A37480">
        <w:rPr>
          <w:rFonts w:ascii="Times New Roman" w:hAnsi="Times New Roman" w:cs="Times New Roman"/>
          <w:szCs w:val="24"/>
        </w:rPr>
        <w:t>.</w:t>
      </w:r>
      <w:r w:rsidR="00914721">
        <w:rPr>
          <w:rFonts w:ascii="Times New Roman" w:hAnsi="Times New Roman" w:cs="Times New Roman"/>
          <w:szCs w:val="24"/>
        </w:rPr>
        <w:t xml:space="preserve"> </w:t>
      </w:r>
      <w:r w:rsidRPr="00A37480">
        <w:rPr>
          <w:rFonts w:ascii="Times New Roman" w:hAnsi="Times New Roman" w:cs="Times New Roman"/>
          <w:szCs w:val="24"/>
        </w:rPr>
        <w:t xml:space="preserve">La comparaison des moyennes des sous-séries  avant et après les points de rupture montre l’ampleur de la transition brutale qui a caractérisé la grande </w:t>
      </w:r>
      <w:proofErr w:type="gramStart"/>
      <w:r w:rsidRPr="00A37480">
        <w:rPr>
          <w:rFonts w:ascii="Times New Roman" w:hAnsi="Times New Roman" w:cs="Times New Roman"/>
          <w:szCs w:val="24"/>
        </w:rPr>
        <w:t>sécheresse</w:t>
      </w:r>
      <w:r w:rsidR="00914721">
        <w:rPr>
          <w:rFonts w:ascii="Times New Roman" w:hAnsi="Times New Roman" w:cs="Times New Roman"/>
          <w:szCs w:val="24"/>
        </w:rPr>
        <w:t>(</w:t>
      </w:r>
      <w:proofErr w:type="gramEnd"/>
      <w:r w:rsidR="00914721">
        <w:rPr>
          <w:rFonts w:ascii="Times New Roman" w:hAnsi="Times New Roman" w:cs="Times New Roman"/>
          <w:szCs w:val="24"/>
        </w:rPr>
        <w:t>tableau 1)</w:t>
      </w:r>
      <w:r w:rsidRPr="00A37480">
        <w:rPr>
          <w:rFonts w:ascii="Times New Roman" w:hAnsi="Times New Roman" w:cs="Times New Roman"/>
          <w:szCs w:val="24"/>
        </w:rPr>
        <w:t xml:space="preserve">.Pour les températures, une rupture est détectée en (1996-1997). Les moyennes des sous-séries avant et après cette rupture sont respectivement </w:t>
      </w:r>
      <w:smartTag w:uri="urn:schemas-microsoft-com:office:smarttags" w:element="metricconverter">
        <w:smartTagPr>
          <w:attr w:name="ProductID" w:val="17.5°C"/>
        </w:smartTagPr>
        <w:r w:rsidRPr="00A37480">
          <w:rPr>
            <w:rFonts w:ascii="Times New Roman" w:hAnsi="Times New Roman" w:cs="Times New Roman"/>
            <w:szCs w:val="24"/>
          </w:rPr>
          <w:t>17.5°C</w:t>
        </w:r>
      </w:smartTag>
      <w:r w:rsidRPr="00A37480">
        <w:rPr>
          <w:rFonts w:ascii="Times New Roman" w:hAnsi="Times New Roman" w:cs="Times New Roman"/>
          <w:szCs w:val="24"/>
        </w:rPr>
        <w:t xml:space="preserve"> et </w:t>
      </w:r>
      <w:smartTag w:uri="urn:schemas-microsoft-com:office:smarttags" w:element="metricconverter">
        <w:smartTagPr>
          <w:attr w:name="ProductID" w:val="18.1°C"/>
        </w:smartTagPr>
        <w:r w:rsidRPr="00A37480">
          <w:rPr>
            <w:rFonts w:ascii="Times New Roman" w:hAnsi="Times New Roman" w:cs="Times New Roman"/>
            <w:szCs w:val="24"/>
          </w:rPr>
          <w:t>18.1°C</w:t>
        </w:r>
      </w:smartTag>
      <w:r w:rsidRPr="00A37480">
        <w:rPr>
          <w:rFonts w:ascii="Times New Roman" w:hAnsi="Times New Roman" w:cs="Times New Roman"/>
          <w:szCs w:val="24"/>
        </w:rPr>
        <w:t xml:space="preserve"> à </w:t>
      </w:r>
      <w:proofErr w:type="spellStart"/>
      <w:r w:rsidRPr="00A37480">
        <w:rPr>
          <w:rFonts w:ascii="Times New Roman" w:hAnsi="Times New Roman" w:cs="Times New Roman"/>
          <w:szCs w:val="24"/>
        </w:rPr>
        <w:t>Ghriss</w:t>
      </w:r>
      <w:proofErr w:type="spellEnd"/>
      <w:r w:rsidRPr="00A37480">
        <w:rPr>
          <w:rFonts w:ascii="Times New Roman" w:hAnsi="Times New Roman" w:cs="Times New Roman"/>
          <w:szCs w:val="24"/>
        </w:rPr>
        <w:t xml:space="preserve">, </w:t>
      </w:r>
      <w:smartTag w:uri="urn:schemas-microsoft-com:office:smarttags" w:element="metricconverter">
        <w:smartTagPr>
          <w:attr w:name="ProductID" w:val="17.2°C"/>
        </w:smartTagPr>
        <w:r w:rsidRPr="00A37480">
          <w:rPr>
            <w:rFonts w:ascii="Times New Roman" w:hAnsi="Times New Roman" w:cs="Times New Roman"/>
            <w:szCs w:val="24"/>
          </w:rPr>
          <w:t>17.2°C</w:t>
        </w:r>
      </w:smartTag>
      <w:r w:rsidRPr="00A37480">
        <w:rPr>
          <w:rFonts w:ascii="Times New Roman" w:hAnsi="Times New Roman" w:cs="Times New Roman"/>
          <w:szCs w:val="24"/>
        </w:rPr>
        <w:t xml:space="preserve"> et </w:t>
      </w:r>
      <w:smartTag w:uri="urn:schemas-microsoft-com:office:smarttags" w:element="metricconverter">
        <w:smartTagPr>
          <w:attr w:name="ProductID" w:val="17.8°C"/>
        </w:smartTagPr>
        <w:r w:rsidRPr="00A37480">
          <w:rPr>
            <w:rFonts w:ascii="Times New Roman" w:hAnsi="Times New Roman" w:cs="Times New Roman"/>
            <w:szCs w:val="24"/>
          </w:rPr>
          <w:t>17.8°C</w:t>
        </w:r>
      </w:smartTag>
      <w:r w:rsidRPr="00A37480">
        <w:rPr>
          <w:rFonts w:ascii="Times New Roman" w:hAnsi="Times New Roman" w:cs="Times New Roman"/>
          <w:szCs w:val="24"/>
        </w:rPr>
        <w:t xml:space="preserve"> à Saida, soit une augmentation de 3.5% des températures de 1997 à 2006.</w:t>
      </w:r>
    </w:p>
    <w:p w:rsidR="00914721" w:rsidRPr="00914721" w:rsidRDefault="00914721" w:rsidP="00914721">
      <w:pPr>
        <w:autoSpaceDE w:val="0"/>
        <w:autoSpaceDN w:val="0"/>
        <w:adjustRightInd w:val="0"/>
        <w:spacing w:line="240" w:lineRule="auto"/>
        <w:jc w:val="both"/>
        <w:rPr>
          <w:rFonts w:ascii="Times New Roman" w:hAnsi="Times New Roman" w:cs="Times New Roman"/>
        </w:rPr>
      </w:pPr>
      <w:r>
        <w:rPr>
          <w:rStyle w:val="lev"/>
          <w:rFonts w:ascii="Times New Roman" w:hAnsi="Times New Roman" w:cs="Times New Roman"/>
          <w:b w:val="0"/>
          <w:bCs w:val="0"/>
        </w:rPr>
        <w:t xml:space="preserve">En ce qui concerne, </w:t>
      </w:r>
      <w:r w:rsidRPr="00914721">
        <w:rPr>
          <w:rStyle w:val="lev"/>
          <w:rFonts w:ascii="Times New Roman" w:hAnsi="Times New Roman" w:cs="Times New Roman"/>
          <w:b w:val="0"/>
          <w:bCs w:val="0"/>
        </w:rPr>
        <w:t xml:space="preserve"> la méthode </w:t>
      </w:r>
      <w:proofErr w:type="spellStart"/>
      <w:r w:rsidRPr="00914721">
        <w:rPr>
          <w:rStyle w:val="lev"/>
          <w:rFonts w:ascii="Times New Roman" w:hAnsi="Times New Roman" w:cs="Times New Roman"/>
          <w:b w:val="0"/>
          <w:bCs w:val="0"/>
        </w:rPr>
        <w:t>Bayésienne</w:t>
      </w:r>
      <w:proofErr w:type="spellEnd"/>
      <w:r>
        <w:rPr>
          <w:rStyle w:val="lev"/>
          <w:rFonts w:ascii="Times New Roman" w:hAnsi="Times New Roman" w:cs="Times New Roman"/>
          <w:b w:val="0"/>
          <w:bCs w:val="0"/>
        </w:rPr>
        <w:t xml:space="preserve">, </w:t>
      </w:r>
      <w:r w:rsidRPr="00914721">
        <w:rPr>
          <w:rStyle w:val="lev"/>
          <w:rFonts w:ascii="Times New Roman" w:hAnsi="Times New Roman" w:cs="Times New Roman"/>
          <w:b w:val="0"/>
          <w:bCs w:val="0"/>
        </w:rPr>
        <w:t xml:space="preserve"> </w:t>
      </w:r>
      <w:r>
        <w:rPr>
          <w:rStyle w:val="lev"/>
          <w:rFonts w:ascii="Times New Roman" w:hAnsi="Times New Roman" w:cs="Times New Roman"/>
          <w:b w:val="0"/>
          <w:bCs w:val="0"/>
        </w:rPr>
        <w:t>l</w:t>
      </w:r>
      <w:r w:rsidRPr="00914721">
        <w:rPr>
          <w:rStyle w:val="lev"/>
          <w:rFonts w:ascii="Times New Roman" w:hAnsi="Times New Roman" w:cs="Times New Roman"/>
          <w:b w:val="0"/>
          <w:bCs w:val="0"/>
        </w:rPr>
        <w:t>es résultats</w:t>
      </w:r>
      <w:r>
        <w:rPr>
          <w:rStyle w:val="lev"/>
          <w:rFonts w:ascii="Times New Roman" w:hAnsi="Times New Roman" w:cs="Times New Roman"/>
          <w:b w:val="0"/>
          <w:bCs w:val="0"/>
        </w:rPr>
        <w:t xml:space="preserve"> trouvés </w:t>
      </w:r>
      <w:r w:rsidRPr="00914721">
        <w:rPr>
          <w:rStyle w:val="lev"/>
          <w:rFonts w:ascii="Times New Roman" w:hAnsi="Times New Roman" w:cs="Times New Roman"/>
          <w:b w:val="0"/>
          <w:bCs w:val="0"/>
        </w:rPr>
        <w:t xml:space="preserve"> </w:t>
      </w:r>
      <w:r>
        <w:rPr>
          <w:rStyle w:val="lev"/>
          <w:rFonts w:ascii="Times New Roman" w:hAnsi="Times New Roman" w:cs="Times New Roman"/>
          <w:b w:val="0"/>
          <w:bCs w:val="0"/>
        </w:rPr>
        <w:t xml:space="preserve">sont proches à </w:t>
      </w:r>
      <w:r w:rsidRPr="00914721">
        <w:rPr>
          <w:rStyle w:val="lev"/>
          <w:rFonts w:ascii="Times New Roman" w:hAnsi="Times New Roman" w:cs="Times New Roman"/>
          <w:b w:val="0"/>
          <w:bCs w:val="0"/>
        </w:rPr>
        <w:t xml:space="preserve"> ceux  obtenus par le test de </w:t>
      </w:r>
      <w:proofErr w:type="spellStart"/>
      <w:r w:rsidRPr="00914721">
        <w:rPr>
          <w:rStyle w:val="lev"/>
          <w:rFonts w:ascii="Times New Roman" w:hAnsi="Times New Roman" w:cs="Times New Roman"/>
          <w:b w:val="0"/>
          <w:bCs w:val="0"/>
        </w:rPr>
        <w:t>Pettitt</w:t>
      </w:r>
      <w:proofErr w:type="spellEnd"/>
      <w:r w:rsidRPr="00914721">
        <w:rPr>
          <w:rStyle w:val="lev"/>
          <w:rFonts w:ascii="Times New Roman" w:hAnsi="Times New Roman" w:cs="Times New Roman"/>
          <w:b w:val="0"/>
          <w:bCs w:val="0"/>
        </w:rPr>
        <w:t xml:space="preserve"> et la procédure d’Hubert en mettant en évidence</w:t>
      </w:r>
      <w:r>
        <w:rPr>
          <w:rStyle w:val="lev"/>
          <w:rFonts w:ascii="Times New Roman" w:hAnsi="Times New Roman" w:cs="Times New Roman"/>
          <w:b w:val="0"/>
          <w:bCs w:val="0"/>
        </w:rPr>
        <w:t xml:space="preserve"> parfois </w:t>
      </w:r>
      <w:r w:rsidRPr="00914721">
        <w:rPr>
          <w:rStyle w:val="lev"/>
          <w:rFonts w:ascii="Times New Roman" w:hAnsi="Times New Roman" w:cs="Times New Roman"/>
          <w:b w:val="0"/>
          <w:bCs w:val="0"/>
        </w:rPr>
        <w:t xml:space="preserve"> les mêmes</w:t>
      </w:r>
      <w:r>
        <w:rPr>
          <w:rStyle w:val="lev"/>
          <w:rFonts w:ascii="Times New Roman" w:hAnsi="Times New Roman" w:cs="Times New Roman"/>
          <w:b w:val="0"/>
          <w:bCs w:val="0"/>
        </w:rPr>
        <w:t xml:space="preserve"> dates de </w:t>
      </w:r>
      <w:r w:rsidRPr="00914721">
        <w:rPr>
          <w:rStyle w:val="lev"/>
          <w:rFonts w:ascii="Times New Roman" w:hAnsi="Times New Roman" w:cs="Times New Roman"/>
          <w:b w:val="0"/>
          <w:bCs w:val="0"/>
        </w:rPr>
        <w:t xml:space="preserve"> ruptures de stationnarité</w:t>
      </w:r>
      <w:r>
        <w:rPr>
          <w:rStyle w:val="lev"/>
          <w:rFonts w:ascii="Times New Roman" w:hAnsi="Times New Roman" w:cs="Times New Roman"/>
          <w:b w:val="0"/>
          <w:bCs w:val="0"/>
        </w:rPr>
        <w:t>.</w:t>
      </w:r>
      <w:r w:rsidRPr="00914721">
        <w:rPr>
          <w:rStyle w:val="lev"/>
          <w:rFonts w:ascii="Times New Roman" w:hAnsi="Times New Roman" w:cs="Times New Roman"/>
          <w:b w:val="0"/>
          <w:bCs w:val="0"/>
        </w:rPr>
        <w:t xml:space="preserve"> </w:t>
      </w:r>
    </w:p>
    <w:p w:rsidR="00914721" w:rsidRPr="00914721" w:rsidRDefault="00914721" w:rsidP="00914721">
      <w:pPr>
        <w:pStyle w:val="Titre1"/>
        <w:spacing w:before="0" w:after="0"/>
        <w:jc w:val="both"/>
        <w:rPr>
          <w:rFonts w:eastAsia="Batang"/>
          <w:sz w:val="22"/>
          <w:szCs w:val="22"/>
        </w:rPr>
      </w:pPr>
      <w:r w:rsidRPr="00914721">
        <w:rPr>
          <w:rFonts w:eastAsia="Batang"/>
          <w:sz w:val="22"/>
          <w:szCs w:val="22"/>
        </w:rPr>
        <w:t>4.6 Les prévisions  de la méthode de Box et Jenkins </w:t>
      </w:r>
    </w:p>
    <w:p w:rsidR="00914721" w:rsidRPr="00914721" w:rsidRDefault="00914721" w:rsidP="00914721">
      <w:pPr>
        <w:autoSpaceDE w:val="0"/>
        <w:autoSpaceDN w:val="0"/>
        <w:adjustRightInd w:val="0"/>
        <w:spacing w:after="120" w:line="240" w:lineRule="auto"/>
        <w:jc w:val="both"/>
        <w:rPr>
          <w:rFonts w:ascii="Times New Roman" w:eastAsia="Batang" w:hAnsi="Times New Roman" w:cs="Times New Roman"/>
        </w:rPr>
      </w:pPr>
    </w:p>
    <w:p w:rsidR="00914721" w:rsidRPr="00914721" w:rsidRDefault="00914721" w:rsidP="00914721">
      <w:pPr>
        <w:pStyle w:val="Corpsdetexte"/>
        <w:spacing w:line="240" w:lineRule="auto"/>
        <w:jc w:val="both"/>
        <w:rPr>
          <w:rFonts w:ascii="Times New Roman" w:hAnsi="Times New Roman" w:cs="Times New Roman"/>
        </w:rPr>
      </w:pPr>
      <w:r w:rsidRPr="00914721">
        <w:rPr>
          <w:rFonts w:ascii="Times New Roman" w:hAnsi="Times New Roman" w:cs="Times New Roman"/>
        </w:rPr>
        <w:t xml:space="preserve">Les valeurs prévues pour les douze mois de chaque année considérée par le modèle le plus représentatif SAR (1,0) (1,0) sont comparées à celles observées sur </w:t>
      </w:r>
      <w:proofErr w:type="gramStart"/>
      <w:r w:rsidRPr="00914721">
        <w:rPr>
          <w:rFonts w:ascii="Times New Roman" w:hAnsi="Times New Roman" w:cs="Times New Roman"/>
        </w:rPr>
        <w:t>l</w:t>
      </w:r>
      <w:r w:rsidR="00843256">
        <w:rPr>
          <w:rFonts w:ascii="Times New Roman" w:hAnsi="Times New Roman" w:cs="Times New Roman"/>
        </w:rPr>
        <w:t>a figures</w:t>
      </w:r>
      <w:proofErr w:type="gramEnd"/>
      <w:r w:rsidR="00843256">
        <w:rPr>
          <w:rFonts w:ascii="Times New Roman" w:hAnsi="Times New Roman" w:cs="Times New Roman"/>
        </w:rPr>
        <w:t xml:space="preserve"> 05</w:t>
      </w:r>
      <w:r w:rsidRPr="00914721">
        <w:rPr>
          <w:rFonts w:ascii="Times New Roman" w:hAnsi="Times New Roman" w:cs="Times New Roman"/>
        </w:rPr>
        <w:t>. L’examen de ce</w:t>
      </w:r>
      <w:r w:rsidR="00843256">
        <w:rPr>
          <w:rFonts w:ascii="Times New Roman" w:hAnsi="Times New Roman" w:cs="Times New Roman"/>
        </w:rPr>
        <w:t>tte</w:t>
      </w:r>
      <w:r w:rsidRPr="00914721">
        <w:rPr>
          <w:rFonts w:ascii="Times New Roman" w:hAnsi="Times New Roman" w:cs="Times New Roman"/>
        </w:rPr>
        <w:t xml:space="preserve"> figure montre que l’incertitude est assez grande sur les totaux pluviométriques, par contre le modèle s’ajuste bien aux températures réelles, où toutes les valeurs observées et prévues entrent dans la fourchette de prévision avec une incertitude assez moindre. </w:t>
      </w:r>
    </w:p>
    <w:p w:rsidR="00914721" w:rsidRDefault="00914721" w:rsidP="00914721">
      <w:pPr>
        <w:autoSpaceDE w:val="0"/>
        <w:autoSpaceDN w:val="0"/>
        <w:adjustRightInd w:val="0"/>
        <w:spacing w:line="240" w:lineRule="auto"/>
        <w:jc w:val="both"/>
        <w:rPr>
          <w:rFonts w:ascii="Times New Roman" w:hAnsi="Times New Roman" w:cs="Times New Roman"/>
        </w:rPr>
      </w:pPr>
      <w:r w:rsidRPr="00914721">
        <w:rPr>
          <w:rFonts w:ascii="Times New Roman" w:hAnsi="Times New Roman" w:cs="Times New Roman"/>
        </w:rPr>
        <w:t xml:space="preserve">A l’échelle du mois et de la saison la prévision saisonnière est encore au stade de la recherche et il est fort probable que ces résultats ne seront pas opérationnels, vu de la complexité de la dynamique de nos régions. En effet sous nos climats, il est possible de n’observer aucune précipitation durant le mois le plus pluvieux de l’année, ce qui rend les modèles statistiques à mémoire difficilement utilisables. </w:t>
      </w:r>
    </w:p>
    <w:p w:rsidR="00143B79" w:rsidRDefault="00143B79" w:rsidP="00914721">
      <w:pPr>
        <w:autoSpaceDE w:val="0"/>
        <w:autoSpaceDN w:val="0"/>
        <w:adjustRightInd w:val="0"/>
        <w:spacing w:line="240" w:lineRule="auto"/>
        <w:jc w:val="both"/>
        <w:rPr>
          <w:rFonts w:ascii="Times New Roman" w:hAnsi="Times New Roman" w:cs="Times New Roman"/>
        </w:rPr>
      </w:pPr>
    </w:p>
    <w:p w:rsidR="00143B79" w:rsidRPr="00914721" w:rsidRDefault="00143B79" w:rsidP="00914721">
      <w:pPr>
        <w:autoSpaceDE w:val="0"/>
        <w:autoSpaceDN w:val="0"/>
        <w:adjustRightInd w:val="0"/>
        <w:spacing w:line="240" w:lineRule="auto"/>
        <w:jc w:val="both"/>
        <w:rPr>
          <w:rFonts w:ascii="Times New Roman" w:hAnsi="Times New Roman" w:cs="Times New Roman"/>
        </w:rPr>
      </w:pPr>
    </w:p>
    <w:p w:rsidR="00914721" w:rsidRPr="00914721" w:rsidRDefault="00914721" w:rsidP="00914721">
      <w:pPr>
        <w:pStyle w:val="Corpsdetexte"/>
        <w:spacing w:line="240" w:lineRule="auto"/>
        <w:jc w:val="both"/>
        <w:rPr>
          <w:rFonts w:ascii="Times New Roman" w:hAnsi="Times New Roman" w:cs="Times New Roman"/>
        </w:rPr>
      </w:pPr>
    </w:p>
    <w:p w:rsidR="00914721" w:rsidRPr="00914721" w:rsidRDefault="00914721" w:rsidP="00914721">
      <w:pPr>
        <w:pStyle w:val="Equation"/>
        <w:tabs>
          <w:tab w:val="clear" w:pos="4820"/>
          <w:tab w:val="clear" w:pos="9639"/>
        </w:tabs>
        <w:spacing w:after="0"/>
        <w:ind w:firstLine="0"/>
        <w:jc w:val="both"/>
        <w:rPr>
          <w:sz w:val="22"/>
          <w:szCs w:val="22"/>
        </w:rPr>
      </w:pPr>
      <w:r w:rsidRPr="00914721">
        <w:rPr>
          <w:sz w:val="22"/>
          <w:szCs w:val="22"/>
        </w:rPr>
        <w:t xml:space="preserve">    </w:t>
      </w:r>
      <w:r w:rsidRPr="00914721">
        <w:rPr>
          <w:noProof/>
          <w:sz w:val="22"/>
          <w:szCs w:val="22"/>
        </w:rPr>
        <w:drawing>
          <wp:inline distT="0" distB="0" distL="0" distR="0">
            <wp:extent cx="2800350" cy="1752600"/>
            <wp:effectExtent l="19050" t="19050" r="19050" b="19050"/>
            <wp:docPr id="95" name="Image 95" descr="saida cha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saida chap 6"/>
                    <pic:cNvPicPr>
                      <a:picLocks noChangeAspect="1" noChangeArrowheads="1"/>
                    </pic:cNvPicPr>
                  </pic:nvPicPr>
                  <pic:blipFill>
                    <a:blip r:embed="rId46" cstate="print"/>
                    <a:srcRect/>
                    <a:stretch>
                      <a:fillRect/>
                    </a:stretch>
                  </pic:blipFill>
                  <pic:spPr bwMode="auto">
                    <a:xfrm>
                      <a:off x="0" y="0"/>
                      <a:ext cx="2800350" cy="1752600"/>
                    </a:xfrm>
                    <a:prstGeom prst="rect">
                      <a:avLst/>
                    </a:prstGeom>
                    <a:noFill/>
                    <a:ln w="6350" cmpd="sng">
                      <a:solidFill>
                        <a:srgbClr val="000000"/>
                      </a:solidFill>
                      <a:miter lim="800000"/>
                      <a:headEnd/>
                      <a:tailEnd/>
                    </a:ln>
                    <a:effectLst/>
                  </pic:spPr>
                </pic:pic>
              </a:graphicData>
            </a:graphic>
          </wp:inline>
        </w:drawing>
      </w:r>
      <w:r w:rsidRPr="00914721">
        <w:rPr>
          <w:noProof/>
          <w:sz w:val="22"/>
          <w:szCs w:val="22"/>
        </w:rPr>
        <w:drawing>
          <wp:inline distT="0" distB="0" distL="0" distR="0">
            <wp:extent cx="2686050" cy="1762125"/>
            <wp:effectExtent l="19050" t="19050" r="19050" b="28575"/>
            <wp:docPr id="96" name="Image 96" descr="c6 saida m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6 saida max"/>
                    <pic:cNvPicPr>
                      <a:picLocks noChangeAspect="1" noChangeArrowheads="1"/>
                    </pic:cNvPicPr>
                  </pic:nvPicPr>
                  <pic:blipFill>
                    <a:blip r:embed="rId47" cstate="print"/>
                    <a:srcRect/>
                    <a:stretch>
                      <a:fillRect/>
                    </a:stretch>
                  </pic:blipFill>
                  <pic:spPr bwMode="auto">
                    <a:xfrm>
                      <a:off x="0" y="0"/>
                      <a:ext cx="2686050" cy="1762125"/>
                    </a:xfrm>
                    <a:prstGeom prst="rect">
                      <a:avLst/>
                    </a:prstGeom>
                    <a:noFill/>
                    <a:ln w="6350" cmpd="sng">
                      <a:solidFill>
                        <a:srgbClr val="000000"/>
                      </a:solidFill>
                      <a:miter lim="800000"/>
                      <a:headEnd/>
                      <a:tailEnd/>
                    </a:ln>
                    <a:effectLst/>
                  </pic:spPr>
                </pic:pic>
              </a:graphicData>
            </a:graphic>
          </wp:inline>
        </w:drawing>
      </w:r>
    </w:p>
    <w:p w:rsidR="00914721" w:rsidRPr="00914721" w:rsidRDefault="00914721" w:rsidP="00914721">
      <w:pPr>
        <w:pStyle w:val="Corpsdetexte"/>
        <w:spacing w:line="240" w:lineRule="auto"/>
        <w:jc w:val="both"/>
        <w:rPr>
          <w:rFonts w:ascii="Times New Roman" w:hAnsi="Times New Roman" w:cs="Times New Roman"/>
        </w:rPr>
      </w:pPr>
    </w:p>
    <w:p w:rsidR="00914721" w:rsidRPr="00143B79" w:rsidRDefault="00914721" w:rsidP="00914721">
      <w:pPr>
        <w:pStyle w:val="Lgende"/>
        <w:tabs>
          <w:tab w:val="left" w:pos="180"/>
          <w:tab w:val="left" w:pos="360"/>
          <w:tab w:val="left" w:pos="540"/>
        </w:tabs>
        <w:spacing w:before="0" w:after="0"/>
        <w:jc w:val="both"/>
        <w:rPr>
          <w:rFonts w:ascii="Times New Roman" w:eastAsia="Batang" w:hAnsi="Times New Roman"/>
          <w:b/>
          <w:sz w:val="22"/>
          <w:szCs w:val="22"/>
        </w:rPr>
      </w:pPr>
      <w:r w:rsidRPr="00143B79">
        <w:rPr>
          <w:rFonts w:ascii="Times New Roman" w:eastAsia="Batang" w:hAnsi="Times New Roman"/>
          <w:b/>
          <w:sz w:val="22"/>
          <w:szCs w:val="22"/>
        </w:rPr>
        <w:t>Figure 0</w:t>
      </w:r>
      <w:r w:rsidR="00143B79" w:rsidRPr="00143B79">
        <w:rPr>
          <w:rFonts w:ascii="Times New Roman" w:eastAsia="Batang" w:hAnsi="Times New Roman"/>
          <w:b/>
          <w:sz w:val="22"/>
          <w:szCs w:val="22"/>
        </w:rPr>
        <w:t>5</w:t>
      </w:r>
      <w:r w:rsidR="00143B79">
        <w:rPr>
          <w:rFonts w:ascii="Times New Roman" w:eastAsia="Batang" w:hAnsi="Times New Roman"/>
          <w:b/>
          <w:sz w:val="22"/>
          <w:szCs w:val="22"/>
        </w:rPr>
        <w:t> :</w:t>
      </w:r>
      <w:r w:rsidRPr="00143B79">
        <w:rPr>
          <w:rFonts w:ascii="Times New Roman" w:eastAsia="Batang" w:hAnsi="Times New Roman"/>
          <w:b/>
          <w:sz w:val="22"/>
          <w:szCs w:val="22"/>
        </w:rPr>
        <w:t xml:space="preserve"> Totaux pluviométriques prévus  et les températures maximales prévues  pour les douze mois de l’année.   </w:t>
      </w:r>
    </w:p>
    <w:p w:rsidR="00914721" w:rsidRPr="00914721" w:rsidRDefault="00914721" w:rsidP="00914721">
      <w:pPr>
        <w:pStyle w:val="Corpsdetexte"/>
        <w:spacing w:after="0" w:line="240" w:lineRule="auto"/>
        <w:jc w:val="both"/>
        <w:rPr>
          <w:rFonts w:ascii="Times New Roman" w:hAnsi="Times New Roman" w:cs="Times New Roman"/>
        </w:rPr>
      </w:pPr>
      <w:r w:rsidRPr="00914721">
        <w:rPr>
          <w:rFonts w:ascii="Times New Roman" w:eastAsia="Batang" w:hAnsi="Times New Roman" w:cs="Times New Roman"/>
        </w:rPr>
        <w:t xml:space="preserve">                      </w:t>
      </w:r>
    </w:p>
    <w:p w:rsidR="00914721" w:rsidRPr="00914721" w:rsidRDefault="00914721" w:rsidP="00914721">
      <w:pPr>
        <w:pStyle w:val="Lgende"/>
        <w:spacing w:before="0" w:after="0"/>
        <w:jc w:val="both"/>
        <w:rPr>
          <w:rFonts w:ascii="Times New Roman" w:hAnsi="Times New Roman"/>
          <w:sz w:val="22"/>
          <w:szCs w:val="22"/>
        </w:rPr>
      </w:pPr>
    </w:p>
    <w:p w:rsidR="00914721" w:rsidRPr="00914721" w:rsidRDefault="00914721" w:rsidP="00914721">
      <w:pPr>
        <w:pStyle w:val="Titre1"/>
        <w:spacing w:before="0" w:after="120"/>
        <w:jc w:val="both"/>
        <w:rPr>
          <w:rFonts w:eastAsia="Batang"/>
          <w:sz w:val="22"/>
          <w:szCs w:val="22"/>
        </w:rPr>
      </w:pPr>
      <w:r w:rsidRPr="00914721">
        <w:rPr>
          <w:rFonts w:eastAsia="Batang"/>
          <w:sz w:val="22"/>
          <w:szCs w:val="22"/>
        </w:rPr>
        <w:t>5. CONCLUSION </w:t>
      </w:r>
    </w:p>
    <w:p w:rsidR="00914721" w:rsidRPr="00914721" w:rsidRDefault="00914721" w:rsidP="00914721">
      <w:pPr>
        <w:pStyle w:val="Corpsdetexte"/>
        <w:spacing w:line="240" w:lineRule="auto"/>
        <w:jc w:val="both"/>
        <w:rPr>
          <w:rFonts w:ascii="Times New Roman" w:eastAsia="Batang" w:hAnsi="Times New Roman" w:cs="Times New Roman"/>
        </w:rPr>
      </w:pPr>
    </w:p>
    <w:p w:rsidR="00914721" w:rsidRPr="00914721" w:rsidRDefault="00914721" w:rsidP="00914721">
      <w:pPr>
        <w:spacing w:after="120" w:line="240" w:lineRule="auto"/>
        <w:jc w:val="both"/>
        <w:rPr>
          <w:rFonts w:ascii="Times New Roman" w:hAnsi="Times New Roman" w:cs="Times New Roman"/>
        </w:rPr>
      </w:pPr>
      <w:r w:rsidRPr="00914721">
        <w:rPr>
          <w:rFonts w:ascii="Times New Roman" w:hAnsi="Times New Roman" w:cs="Times New Roman"/>
        </w:rPr>
        <w:t>L’étude de la variabilité des séries pluviométriques à l’échelle annuelle en appliquant la méthode des moyennes de série linéaire et celle de la moyenne mobile à trois points, a permis de déceler une tendance négative pour l’ensemble des stations.</w:t>
      </w:r>
    </w:p>
    <w:p w:rsidR="00914721" w:rsidRPr="00914721" w:rsidRDefault="00914721" w:rsidP="00914721">
      <w:pPr>
        <w:spacing w:after="120" w:line="240" w:lineRule="auto"/>
        <w:jc w:val="both"/>
        <w:rPr>
          <w:rFonts w:ascii="Times New Roman" w:hAnsi="Times New Roman" w:cs="Times New Roman"/>
        </w:rPr>
      </w:pPr>
      <w:r w:rsidRPr="00914721">
        <w:rPr>
          <w:rFonts w:ascii="Times New Roman" w:hAnsi="Times New Roman" w:cs="Times New Roman"/>
        </w:rPr>
        <w:t xml:space="preserve">L’étude de la variabilité annuelle a été également faite sur les températures moyennes. Une tendance positive a été détectée sur la moyenne annelle où l’ampleur du réchauffement est très significative sur </w:t>
      </w:r>
      <w:r w:rsidRPr="00914721">
        <w:rPr>
          <w:rFonts w:ascii="Times New Roman" w:eastAsia="Batang" w:hAnsi="Times New Roman" w:cs="Times New Roman"/>
        </w:rPr>
        <w:t>les quinze dernières années</w:t>
      </w:r>
      <w:r w:rsidRPr="00914721">
        <w:rPr>
          <w:rFonts w:ascii="Times New Roman" w:hAnsi="Times New Roman" w:cs="Times New Roman"/>
        </w:rPr>
        <w:t xml:space="preserve"> pour l’ensemble des stations. Elle est de l’ordre de 0.9°C à </w:t>
      </w:r>
      <w:proofErr w:type="spellStart"/>
      <w:r w:rsidRPr="00914721">
        <w:rPr>
          <w:rFonts w:ascii="Times New Roman" w:hAnsi="Times New Roman" w:cs="Times New Roman"/>
        </w:rPr>
        <w:t>Ghriss</w:t>
      </w:r>
      <w:proofErr w:type="spellEnd"/>
      <w:r w:rsidRPr="00914721">
        <w:rPr>
          <w:rFonts w:ascii="Times New Roman" w:hAnsi="Times New Roman" w:cs="Times New Roman"/>
        </w:rPr>
        <w:t xml:space="preserve"> et atteint 1.2°C à Mascara et Saida. Ce réchauffement significatif est dû principalement à une hausse de la moyenne estivale. </w:t>
      </w:r>
    </w:p>
    <w:p w:rsidR="00914721" w:rsidRPr="00914721" w:rsidRDefault="00914721" w:rsidP="00914721">
      <w:pPr>
        <w:spacing w:after="120" w:line="240" w:lineRule="auto"/>
        <w:jc w:val="both"/>
        <w:rPr>
          <w:rFonts w:ascii="Times New Roman" w:hAnsi="Times New Roman" w:cs="Times New Roman"/>
        </w:rPr>
      </w:pPr>
    </w:p>
    <w:p w:rsidR="00914721" w:rsidRPr="00914721" w:rsidRDefault="00914721" w:rsidP="00914721">
      <w:pPr>
        <w:pStyle w:val="Corpsdetexte"/>
        <w:spacing w:line="240" w:lineRule="auto"/>
        <w:jc w:val="both"/>
        <w:rPr>
          <w:rFonts w:ascii="Times New Roman" w:hAnsi="Times New Roman" w:cs="Times New Roman"/>
        </w:rPr>
      </w:pPr>
      <w:r w:rsidRPr="00914721">
        <w:rPr>
          <w:rFonts w:ascii="Times New Roman" w:hAnsi="Times New Roman" w:cs="Times New Roman"/>
        </w:rPr>
        <w:t>L’étude de la stationnarité par l’application des</w:t>
      </w:r>
      <w:r w:rsidR="00843256">
        <w:rPr>
          <w:rFonts w:ascii="Times New Roman" w:hAnsi="Times New Roman" w:cs="Times New Roman"/>
        </w:rPr>
        <w:t xml:space="preserve"> trois </w:t>
      </w:r>
      <w:r w:rsidRPr="00914721">
        <w:rPr>
          <w:rFonts w:ascii="Times New Roman" w:hAnsi="Times New Roman" w:cs="Times New Roman"/>
        </w:rPr>
        <w:t xml:space="preserve"> tests statistiques </w:t>
      </w:r>
      <w:r w:rsidR="00843256">
        <w:rPr>
          <w:rFonts w:ascii="Times New Roman" w:hAnsi="Times New Roman" w:cs="Times New Roman"/>
        </w:rPr>
        <w:t xml:space="preserve">(test de </w:t>
      </w:r>
      <w:proofErr w:type="spellStart"/>
      <w:r w:rsidR="00843256">
        <w:rPr>
          <w:rFonts w:ascii="Times New Roman" w:hAnsi="Times New Roman" w:cs="Times New Roman"/>
        </w:rPr>
        <w:t>Pettitt</w:t>
      </w:r>
      <w:proofErr w:type="spellEnd"/>
      <w:r w:rsidR="00843256">
        <w:rPr>
          <w:rFonts w:ascii="Times New Roman" w:hAnsi="Times New Roman" w:cs="Times New Roman"/>
        </w:rPr>
        <w:t xml:space="preserve">, </w:t>
      </w:r>
      <w:r w:rsidRPr="00914721">
        <w:rPr>
          <w:rFonts w:ascii="Times New Roman" w:hAnsi="Times New Roman" w:cs="Times New Roman"/>
        </w:rPr>
        <w:t xml:space="preserve"> Segmentation de Hubert</w:t>
      </w:r>
      <w:r w:rsidR="00843256">
        <w:rPr>
          <w:rFonts w:ascii="Times New Roman" w:hAnsi="Times New Roman" w:cs="Times New Roman"/>
        </w:rPr>
        <w:t xml:space="preserve"> et méthode de </w:t>
      </w:r>
      <w:proofErr w:type="spellStart"/>
      <w:r w:rsidR="00843256">
        <w:rPr>
          <w:rFonts w:ascii="Times New Roman" w:hAnsi="Times New Roman" w:cs="Times New Roman"/>
        </w:rPr>
        <w:t>bayésienne</w:t>
      </w:r>
      <w:proofErr w:type="spellEnd"/>
      <w:r w:rsidRPr="00914721">
        <w:rPr>
          <w:rFonts w:ascii="Times New Roman" w:hAnsi="Times New Roman" w:cs="Times New Roman"/>
        </w:rPr>
        <w:t>) aux séries pluviométriques</w:t>
      </w:r>
      <w:r w:rsidR="00843256">
        <w:rPr>
          <w:rFonts w:ascii="Times New Roman" w:hAnsi="Times New Roman" w:cs="Times New Roman"/>
        </w:rPr>
        <w:t xml:space="preserve"> et </w:t>
      </w:r>
      <w:r w:rsidRPr="00914721">
        <w:rPr>
          <w:rFonts w:ascii="Times New Roman" w:hAnsi="Times New Roman" w:cs="Times New Roman"/>
        </w:rPr>
        <w:t xml:space="preserve"> thermométriques a permis de positionner les dates de </w:t>
      </w:r>
      <w:proofErr w:type="spellStart"/>
      <w:r w:rsidRPr="00914721">
        <w:rPr>
          <w:rFonts w:ascii="Times New Roman" w:hAnsi="Times New Roman" w:cs="Times New Roman"/>
        </w:rPr>
        <w:t>ruptures</w:t>
      </w:r>
      <w:r w:rsidR="00843256">
        <w:rPr>
          <w:rFonts w:ascii="Times New Roman" w:hAnsi="Times New Roman" w:cs="Times New Roman"/>
        </w:rPr>
        <w:t>ces</w:t>
      </w:r>
      <w:proofErr w:type="spellEnd"/>
      <w:r w:rsidR="00843256">
        <w:rPr>
          <w:rFonts w:ascii="Times New Roman" w:hAnsi="Times New Roman" w:cs="Times New Roman"/>
        </w:rPr>
        <w:t xml:space="preserve">. </w:t>
      </w:r>
      <w:r w:rsidRPr="00914721">
        <w:rPr>
          <w:rFonts w:ascii="Times New Roman" w:hAnsi="Times New Roman" w:cs="Times New Roman"/>
        </w:rPr>
        <w:t xml:space="preserve"> </w:t>
      </w:r>
      <w:r w:rsidR="00843256">
        <w:rPr>
          <w:rFonts w:ascii="Times New Roman" w:hAnsi="Times New Roman" w:cs="Times New Roman"/>
        </w:rPr>
        <w:t xml:space="preserve">Ces </w:t>
      </w:r>
      <w:r w:rsidRPr="00914721">
        <w:rPr>
          <w:rFonts w:ascii="Times New Roman" w:hAnsi="Times New Roman" w:cs="Times New Roman"/>
        </w:rPr>
        <w:t xml:space="preserve">tests ont fourni des résultats </w:t>
      </w:r>
      <w:r w:rsidR="00843256">
        <w:rPr>
          <w:rFonts w:ascii="Times New Roman" w:hAnsi="Times New Roman" w:cs="Times New Roman"/>
        </w:rPr>
        <w:t>proches</w:t>
      </w:r>
      <w:r w:rsidRPr="00914721">
        <w:rPr>
          <w:rFonts w:ascii="Times New Roman" w:hAnsi="Times New Roman" w:cs="Times New Roman"/>
        </w:rPr>
        <w:t xml:space="preserve"> à savoir la mise en évidence d’une rupture de stationnarité durant la décennie quatre-vingt-dix pour les températures et l</w:t>
      </w:r>
      <w:r w:rsidR="00843256">
        <w:rPr>
          <w:rFonts w:ascii="Times New Roman" w:hAnsi="Times New Roman" w:cs="Times New Roman"/>
        </w:rPr>
        <w:t>es</w:t>
      </w:r>
      <w:r w:rsidRPr="00914721">
        <w:rPr>
          <w:rFonts w:ascii="Times New Roman" w:hAnsi="Times New Roman" w:cs="Times New Roman"/>
        </w:rPr>
        <w:t xml:space="preserve"> décennie</w:t>
      </w:r>
      <w:r w:rsidR="00843256">
        <w:rPr>
          <w:rFonts w:ascii="Times New Roman" w:hAnsi="Times New Roman" w:cs="Times New Roman"/>
        </w:rPr>
        <w:t>s</w:t>
      </w:r>
      <w:r w:rsidRPr="00914721">
        <w:rPr>
          <w:rFonts w:ascii="Times New Roman" w:hAnsi="Times New Roman" w:cs="Times New Roman"/>
        </w:rPr>
        <w:t xml:space="preserve"> </w:t>
      </w:r>
      <w:r w:rsidR="00843256">
        <w:rPr>
          <w:rFonts w:ascii="Times New Roman" w:hAnsi="Times New Roman" w:cs="Times New Roman"/>
        </w:rPr>
        <w:t xml:space="preserve">quatre vingt et deux mille </w:t>
      </w:r>
      <w:r w:rsidRPr="00914721">
        <w:rPr>
          <w:rFonts w:ascii="Times New Roman" w:hAnsi="Times New Roman" w:cs="Times New Roman"/>
        </w:rPr>
        <w:t xml:space="preserve"> pour </w:t>
      </w:r>
      <w:r w:rsidR="00843256">
        <w:rPr>
          <w:rFonts w:ascii="Times New Roman" w:hAnsi="Times New Roman" w:cs="Times New Roman"/>
        </w:rPr>
        <w:t>la pluviométrie</w:t>
      </w:r>
      <w:r w:rsidRPr="00914721">
        <w:rPr>
          <w:rFonts w:ascii="Times New Roman" w:hAnsi="Times New Roman" w:cs="Times New Roman"/>
        </w:rPr>
        <w:t xml:space="preserve">. En plus le test de Segmentation de Hubert  nous a permis d’estimer l’augmentation ou la diminution en donnant la moyenne avant et après la rupture. </w:t>
      </w:r>
    </w:p>
    <w:p w:rsidR="00914721" w:rsidRPr="00914721" w:rsidRDefault="00914721" w:rsidP="00914721">
      <w:pPr>
        <w:spacing w:after="120" w:line="240" w:lineRule="auto"/>
        <w:jc w:val="both"/>
        <w:rPr>
          <w:rFonts w:ascii="Times New Roman" w:hAnsi="Times New Roman" w:cs="Times New Roman"/>
        </w:rPr>
      </w:pPr>
      <w:r w:rsidRPr="00914721">
        <w:rPr>
          <w:rFonts w:ascii="Times New Roman" w:hAnsi="Times New Roman" w:cs="Times New Roman"/>
        </w:rPr>
        <w:t xml:space="preserve">L’application </w:t>
      </w:r>
      <w:r w:rsidR="00843256">
        <w:rPr>
          <w:rFonts w:ascii="Times New Roman" w:hAnsi="Times New Roman" w:cs="Times New Roman"/>
        </w:rPr>
        <w:t xml:space="preserve">du modèle ARMA </w:t>
      </w:r>
      <w:r w:rsidRPr="00914721">
        <w:rPr>
          <w:rFonts w:ascii="Times New Roman" w:hAnsi="Times New Roman" w:cs="Times New Roman"/>
        </w:rPr>
        <w:t xml:space="preserve"> sur les données mensuelles des paramètres étudiés, a montré que le modèle SAR est loin d’être parfait sur les totaux pluviométriques du point de vue de valeur, mais il a bien prévu la qualité de la tendance. Par contre ce dernier permet de mieux prévoir l’évolution saisonnière des températures moyennes pour l’ensemble des stations étudiées. Ces résultats sont en principe dus d’une part au caractère aléatoire traduit par la grande variabilité des totaux pluviométriques et les débits, et d’autre part par le fort lien de dépendance des températures, qui sont mesurés par les </w:t>
      </w:r>
      <w:proofErr w:type="spellStart"/>
      <w:r w:rsidRPr="00914721">
        <w:rPr>
          <w:rFonts w:ascii="Times New Roman" w:hAnsi="Times New Roman" w:cs="Times New Roman"/>
        </w:rPr>
        <w:t>autocorrélogrammes</w:t>
      </w:r>
      <w:proofErr w:type="spellEnd"/>
      <w:r w:rsidRPr="00914721">
        <w:rPr>
          <w:rFonts w:ascii="Times New Roman" w:hAnsi="Times New Roman" w:cs="Times New Roman"/>
        </w:rPr>
        <w:t>.</w:t>
      </w:r>
    </w:p>
    <w:p w:rsidR="00914721" w:rsidRPr="00914721" w:rsidRDefault="00914721" w:rsidP="00914721">
      <w:pPr>
        <w:pStyle w:val="Corpsdetexte"/>
        <w:spacing w:line="240" w:lineRule="auto"/>
        <w:jc w:val="both"/>
        <w:rPr>
          <w:rFonts w:ascii="Times New Roman" w:hAnsi="Times New Roman" w:cs="Times New Roman"/>
        </w:rPr>
      </w:pPr>
    </w:p>
    <w:p w:rsidR="00914721" w:rsidRPr="00914721" w:rsidRDefault="00914721" w:rsidP="00914721">
      <w:pPr>
        <w:spacing w:line="240" w:lineRule="auto"/>
        <w:jc w:val="both"/>
        <w:rPr>
          <w:rFonts w:ascii="Times New Roman" w:hAnsi="Times New Roman" w:cs="Times New Roman"/>
        </w:rPr>
      </w:pPr>
      <w:r w:rsidRPr="00914721">
        <w:rPr>
          <w:rFonts w:ascii="Times New Roman" w:hAnsi="Times New Roman" w:cs="Times New Roman"/>
          <w:lang w:val="fr-CA"/>
        </w:rPr>
        <w:t>.</w:t>
      </w:r>
    </w:p>
    <w:p w:rsidR="00914721" w:rsidRPr="00914721" w:rsidRDefault="00914721" w:rsidP="00914721">
      <w:pPr>
        <w:pStyle w:val="Titre1"/>
        <w:spacing w:before="0" w:after="120"/>
        <w:jc w:val="both"/>
        <w:rPr>
          <w:sz w:val="22"/>
          <w:szCs w:val="22"/>
        </w:rPr>
      </w:pPr>
    </w:p>
    <w:p w:rsidR="00914721" w:rsidRPr="00914721" w:rsidRDefault="00914721" w:rsidP="00914721">
      <w:pPr>
        <w:pStyle w:val="Titre1"/>
        <w:spacing w:before="0" w:after="120"/>
        <w:jc w:val="both"/>
        <w:rPr>
          <w:sz w:val="22"/>
          <w:szCs w:val="22"/>
        </w:rPr>
      </w:pPr>
      <w:r w:rsidRPr="00914721">
        <w:rPr>
          <w:sz w:val="22"/>
          <w:szCs w:val="22"/>
        </w:rPr>
        <w:t>REFERENCES</w:t>
      </w:r>
    </w:p>
    <w:p w:rsidR="00914721" w:rsidRPr="00914721" w:rsidRDefault="00914721" w:rsidP="00914721">
      <w:pPr>
        <w:pStyle w:val="Bibliographie"/>
        <w:spacing w:line="240" w:lineRule="auto"/>
        <w:jc w:val="both"/>
        <w:rPr>
          <w:rFonts w:ascii="Times New Roman" w:hAnsi="Times New Roman" w:cs="Times New Roman"/>
        </w:rPr>
      </w:pPr>
      <w:r w:rsidRPr="00914721">
        <w:rPr>
          <w:rFonts w:ascii="Times New Roman" w:hAnsi="Times New Roman" w:cs="Times New Roman"/>
        </w:rPr>
        <w:t xml:space="preserve">BOUREGBA, N. (2006), Modélisation du climat et changement climatique (cas de l’Algérie du Nord), </w:t>
      </w:r>
      <w:r w:rsidRPr="00914721">
        <w:rPr>
          <w:rFonts w:ascii="Times New Roman" w:eastAsia="Batang" w:hAnsi="Times New Roman" w:cs="Times New Roman"/>
        </w:rPr>
        <w:t>mémoire de magister, C.U.Mascara</w:t>
      </w:r>
      <w:r w:rsidRPr="00914721">
        <w:rPr>
          <w:rFonts w:ascii="Times New Roman" w:hAnsi="Times New Roman" w:cs="Times New Roman"/>
        </w:rPr>
        <w:t xml:space="preserve">. </w:t>
      </w:r>
    </w:p>
    <w:p w:rsidR="00914721" w:rsidRPr="00914721" w:rsidRDefault="00914721" w:rsidP="00914721">
      <w:pPr>
        <w:spacing w:line="240" w:lineRule="auto"/>
        <w:jc w:val="both"/>
        <w:rPr>
          <w:rFonts w:ascii="Times New Roman" w:hAnsi="Times New Roman" w:cs="Times New Roman"/>
        </w:rPr>
      </w:pPr>
      <w:r w:rsidRPr="00914721">
        <w:rPr>
          <w:rFonts w:ascii="Times New Roman" w:hAnsi="Times New Roman" w:cs="Times New Roman"/>
        </w:rPr>
        <w:t>COSANDEY C. L'érosion sur les hautes terres du Lingas: un processus naturel, une production sociale. Mémoires et Documents de Géographie, Editions du CNRS, Paris, 146 p., 1 carte H.T.</w:t>
      </w:r>
    </w:p>
    <w:p w:rsidR="00914721" w:rsidRPr="00914721" w:rsidRDefault="00914721" w:rsidP="00914721">
      <w:pPr>
        <w:spacing w:line="240" w:lineRule="auto"/>
        <w:jc w:val="both"/>
        <w:rPr>
          <w:rFonts w:ascii="Times New Roman" w:hAnsi="Times New Roman" w:cs="Times New Roman"/>
        </w:rPr>
      </w:pPr>
      <w:r w:rsidRPr="00914721">
        <w:rPr>
          <w:rFonts w:ascii="Times New Roman" w:hAnsi="Times New Roman" w:cs="Times New Roman"/>
        </w:rPr>
        <w:t xml:space="preserve">CROS-CAYOT S., 1996. Distribution spatiale des transferts de surface à l’échelle du versant. Contexte Armoricain. Thèse de doctorat, Sciences de l’environnement, Rennes, 223 p. </w:t>
      </w:r>
    </w:p>
    <w:p w:rsidR="00914721" w:rsidRPr="00914721" w:rsidRDefault="00914721" w:rsidP="00914721">
      <w:pPr>
        <w:autoSpaceDE w:val="0"/>
        <w:autoSpaceDN w:val="0"/>
        <w:adjustRightInd w:val="0"/>
        <w:spacing w:line="240" w:lineRule="auto"/>
        <w:jc w:val="both"/>
        <w:rPr>
          <w:rFonts w:ascii="Times New Roman" w:hAnsi="Times New Roman" w:cs="Times New Roman"/>
          <w:lang w:val="en-US"/>
        </w:rPr>
      </w:pPr>
      <w:r w:rsidRPr="00914721">
        <w:rPr>
          <w:rFonts w:ascii="Times New Roman" w:hAnsi="Times New Roman" w:cs="Times New Roman"/>
        </w:rPr>
        <w:t xml:space="preserve">DAGNELIE P., </w:t>
      </w:r>
      <w:smartTag w:uri="urn:schemas-microsoft-com:office:smarttags" w:element="metricconverter">
        <w:smartTagPr>
          <w:attr w:name="ProductID" w:val="1965. A"/>
        </w:smartTagPr>
        <w:r w:rsidRPr="00914721">
          <w:rPr>
            <w:rFonts w:ascii="Times New Roman" w:hAnsi="Times New Roman" w:cs="Times New Roman"/>
          </w:rPr>
          <w:t>1965. A</w:t>
        </w:r>
      </w:smartTag>
      <w:r w:rsidRPr="00914721">
        <w:rPr>
          <w:rFonts w:ascii="Times New Roman" w:hAnsi="Times New Roman" w:cs="Times New Roman"/>
        </w:rPr>
        <w:t xml:space="preserve"> propos de quelques méthodes de comparaisons multiples de moyennes. </w:t>
      </w:r>
      <w:proofErr w:type="spellStart"/>
      <w:proofErr w:type="gramStart"/>
      <w:r w:rsidRPr="00914721">
        <w:rPr>
          <w:rFonts w:ascii="Times New Roman" w:hAnsi="Times New Roman" w:cs="Times New Roman"/>
          <w:lang w:val="en-US"/>
        </w:rPr>
        <w:t>Biom</w:t>
      </w:r>
      <w:proofErr w:type="spellEnd"/>
      <w:r w:rsidRPr="00914721">
        <w:rPr>
          <w:rFonts w:ascii="Times New Roman" w:hAnsi="Times New Roman" w:cs="Times New Roman"/>
          <w:lang w:val="en-US"/>
        </w:rPr>
        <w:t>.</w:t>
      </w:r>
      <w:proofErr w:type="gramEnd"/>
      <w:r w:rsidRPr="00914721">
        <w:rPr>
          <w:rFonts w:ascii="Times New Roman" w:hAnsi="Times New Roman" w:cs="Times New Roman"/>
          <w:lang w:val="en-US"/>
        </w:rPr>
        <w:t xml:space="preserve"> </w:t>
      </w:r>
      <w:proofErr w:type="spellStart"/>
      <w:proofErr w:type="gramStart"/>
      <w:r w:rsidRPr="00914721">
        <w:rPr>
          <w:rFonts w:ascii="Times New Roman" w:hAnsi="Times New Roman" w:cs="Times New Roman"/>
          <w:lang w:val="en-US"/>
        </w:rPr>
        <w:t>Praxim</w:t>
      </w:r>
      <w:proofErr w:type="spellEnd"/>
      <w:r w:rsidRPr="00914721">
        <w:rPr>
          <w:rFonts w:ascii="Times New Roman" w:hAnsi="Times New Roman" w:cs="Times New Roman"/>
          <w:lang w:val="en-US"/>
        </w:rPr>
        <w:t>.</w:t>
      </w:r>
      <w:proofErr w:type="gramEnd"/>
      <w:r w:rsidRPr="00914721">
        <w:rPr>
          <w:rFonts w:ascii="Times New Roman" w:hAnsi="Times New Roman" w:cs="Times New Roman"/>
          <w:lang w:val="en-US"/>
        </w:rPr>
        <w:t xml:space="preserve"> 6, 115-124.</w:t>
      </w:r>
    </w:p>
    <w:p w:rsidR="00914721" w:rsidRPr="00914721" w:rsidRDefault="00914721" w:rsidP="00914721">
      <w:pPr>
        <w:pStyle w:val="Bibliographie"/>
        <w:spacing w:line="240" w:lineRule="auto"/>
        <w:jc w:val="both"/>
        <w:rPr>
          <w:rFonts w:ascii="Times New Roman" w:eastAsia="Batang" w:hAnsi="Times New Roman" w:cs="Times New Roman"/>
          <w:lang w:val="en-US"/>
        </w:rPr>
      </w:pPr>
      <w:r w:rsidRPr="00914721">
        <w:rPr>
          <w:rFonts w:ascii="Times New Roman" w:eastAsia="Batang" w:hAnsi="Times New Roman" w:cs="Times New Roman"/>
          <w:lang w:val="en-US"/>
        </w:rPr>
        <w:t xml:space="preserve">DAOUD, Y. (1999), Influence of salt conditions on Physical properties of </w:t>
      </w:r>
      <w:proofErr w:type="spellStart"/>
      <w:r w:rsidRPr="00914721">
        <w:rPr>
          <w:rFonts w:ascii="Times New Roman" w:eastAsia="Batang" w:hAnsi="Times New Roman" w:cs="Times New Roman"/>
          <w:lang w:val="en-US"/>
        </w:rPr>
        <w:t>Chelif</w:t>
      </w:r>
      <w:proofErr w:type="spellEnd"/>
      <w:r w:rsidRPr="00914721">
        <w:rPr>
          <w:rFonts w:ascii="Times New Roman" w:eastAsia="Batang" w:hAnsi="Times New Roman" w:cs="Times New Roman"/>
          <w:lang w:val="en-US"/>
        </w:rPr>
        <w:t xml:space="preserve"> plains soils-national seminar on salting process of agricultural soils in Algeria- Algiers.</w:t>
      </w:r>
    </w:p>
    <w:p w:rsidR="00914721" w:rsidRPr="00914721" w:rsidRDefault="00914721" w:rsidP="00914721">
      <w:pPr>
        <w:pStyle w:val="Bibliographie"/>
        <w:spacing w:line="240" w:lineRule="auto"/>
        <w:jc w:val="both"/>
        <w:rPr>
          <w:rFonts w:ascii="Times New Roman" w:eastAsia="Batang" w:hAnsi="Times New Roman" w:cs="Times New Roman"/>
        </w:rPr>
      </w:pPr>
      <w:r w:rsidRPr="00914721">
        <w:rPr>
          <w:rFonts w:ascii="Times New Roman" w:hAnsi="Times New Roman" w:cs="Times New Roman"/>
        </w:rPr>
        <w:t>DAVY O., 1998. Analyse et prévisions des prescriptions ambulatoires des psychotropes et des antibiotiques en France depuis 1983, mémoire de DEA, Université Lyon I.</w:t>
      </w:r>
    </w:p>
    <w:p w:rsidR="00914721" w:rsidRPr="00914721" w:rsidRDefault="00914721" w:rsidP="00914721">
      <w:pPr>
        <w:pStyle w:val="Bibliographie"/>
        <w:spacing w:line="240" w:lineRule="auto"/>
        <w:jc w:val="both"/>
        <w:rPr>
          <w:rFonts w:ascii="Times New Roman" w:hAnsi="Times New Roman" w:cs="Times New Roman"/>
        </w:rPr>
      </w:pPr>
      <w:r w:rsidRPr="00914721">
        <w:rPr>
          <w:rFonts w:ascii="Times New Roman" w:hAnsi="Times New Roman" w:cs="Times New Roman"/>
        </w:rPr>
        <w:t xml:space="preserve">DJELLOULI, R. (2008), Etudes des changements du climat de l’Algérie et ses variations dans la région de Sidi Bel Abbés, mémoire magister, université Djilali </w:t>
      </w:r>
      <w:proofErr w:type="spellStart"/>
      <w:r w:rsidRPr="00914721">
        <w:rPr>
          <w:rFonts w:ascii="Times New Roman" w:hAnsi="Times New Roman" w:cs="Times New Roman"/>
        </w:rPr>
        <w:t>Liabés</w:t>
      </w:r>
      <w:proofErr w:type="spellEnd"/>
      <w:r w:rsidRPr="00914721">
        <w:rPr>
          <w:rFonts w:ascii="Times New Roman" w:hAnsi="Times New Roman" w:cs="Times New Roman"/>
        </w:rPr>
        <w:t>.</w:t>
      </w:r>
    </w:p>
    <w:p w:rsidR="00914721" w:rsidRPr="00914721" w:rsidRDefault="00914721" w:rsidP="00914721">
      <w:pPr>
        <w:pStyle w:val="bibliographie0"/>
        <w:jc w:val="both"/>
        <w:rPr>
          <w:sz w:val="22"/>
          <w:szCs w:val="22"/>
        </w:rPr>
      </w:pPr>
      <w:r w:rsidRPr="00914721">
        <w:rPr>
          <w:sz w:val="22"/>
          <w:szCs w:val="22"/>
        </w:rPr>
        <w:t>EL MAHI A. (2002), Déficit pluviométrique des dernières décennies en Algérie du Nord et son impact sur les ressources en eau. Mémoire de Magister, Centre Universitaire de Mascara, 120 p.</w:t>
      </w:r>
    </w:p>
    <w:p w:rsidR="00914721" w:rsidRPr="00914721" w:rsidRDefault="00914721" w:rsidP="00914721">
      <w:pPr>
        <w:pStyle w:val="bibliographie0"/>
        <w:jc w:val="both"/>
        <w:rPr>
          <w:sz w:val="22"/>
          <w:szCs w:val="22"/>
        </w:rPr>
      </w:pPr>
      <w:r w:rsidRPr="00914721">
        <w:rPr>
          <w:sz w:val="22"/>
          <w:szCs w:val="22"/>
        </w:rPr>
        <w:t xml:space="preserve">HIRCHE A., BOUGHANI A. et SALAMANI M. (2007) - Évolution de la pluviosité dans quelques stations arides algériennes. </w:t>
      </w:r>
      <w:r w:rsidRPr="00914721">
        <w:rPr>
          <w:rStyle w:val="Accentuation"/>
          <w:rFonts w:eastAsiaTheme="majorEastAsia"/>
          <w:sz w:val="22"/>
          <w:szCs w:val="22"/>
        </w:rPr>
        <w:t>Sécheresse</w:t>
      </w:r>
      <w:r w:rsidRPr="00914721">
        <w:rPr>
          <w:sz w:val="22"/>
          <w:szCs w:val="22"/>
        </w:rPr>
        <w:t>, vol. 18, n° 4, 314-320.</w:t>
      </w:r>
    </w:p>
    <w:p w:rsidR="00914721" w:rsidRPr="00914721" w:rsidRDefault="00914721" w:rsidP="00914721">
      <w:pPr>
        <w:pStyle w:val="bibliographie0"/>
        <w:jc w:val="both"/>
        <w:rPr>
          <w:sz w:val="22"/>
          <w:szCs w:val="22"/>
        </w:rPr>
      </w:pPr>
      <w:r w:rsidRPr="00914721">
        <w:rPr>
          <w:sz w:val="22"/>
          <w:szCs w:val="22"/>
        </w:rPr>
        <w:t xml:space="preserve">HUBERT P., SERVAT E., PATUREL J.E., KOUAME B., BENDJOUDI H., CARBONNEL J.P ET LUBES-NIEL H., 1998. </w:t>
      </w:r>
      <w:r w:rsidRPr="00914721">
        <w:rPr>
          <w:sz w:val="22"/>
          <w:szCs w:val="22"/>
          <w:lang w:val="en-US"/>
        </w:rPr>
        <w:t xml:space="preserve">La </w:t>
      </w:r>
      <w:proofErr w:type="spellStart"/>
      <w:r w:rsidRPr="00914721">
        <w:rPr>
          <w:sz w:val="22"/>
          <w:szCs w:val="22"/>
          <w:lang w:val="en-US"/>
        </w:rPr>
        <w:t>procédure</w:t>
      </w:r>
      <w:proofErr w:type="spellEnd"/>
      <w:r w:rsidRPr="00914721">
        <w:rPr>
          <w:sz w:val="22"/>
          <w:szCs w:val="22"/>
          <w:lang w:val="en-US"/>
        </w:rPr>
        <w:t xml:space="preserve"> de segmentation, </w:t>
      </w:r>
      <w:proofErr w:type="spellStart"/>
      <w:proofErr w:type="gramStart"/>
      <w:r w:rsidRPr="00914721">
        <w:rPr>
          <w:sz w:val="22"/>
          <w:szCs w:val="22"/>
          <w:lang w:val="en-US"/>
        </w:rPr>
        <w:t>dix</w:t>
      </w:r>
      <w:proofErr w:type="spellEnd"/>
      <w:proofErr w:type="gramEnd"/>
      <w:r w:rsidRPr="00914721">
        <w:rPr>
          <w:sz w:val="22"/>
          <w:szCs w:val="22"/>
          <w:lang w:val="en-US"/>
        </w:rPr>
        <w:t xml:space="preserve"> </w:t>
      </w:r>
      <w:proofErr w:type="spellStart"/>
      <w:r w:rsidRPr="00914721">
        <w:rPr>
          <w:sz w:val="22"/>
          <w:szCs w:val="22"/>
          <w:lang w:val="en-US"/>
        </w:rPr>
        <w:t>ans</w:t>
      </w:r>
      <w:proofErr w:type="spellEnd"/>
      <w:r w:rsidRPr="00914721">
        <w:rPr>
          <w:sz w:val="22"/>
          <w:szCs w:val="22"/>
          <w:lang w:val="en-US"/>
        </w:rPr>
        <w:t xml:space="preserve"> après. </w:t>
      </w:r>
      <w:proofErr w:type="gramStart"/>
      <w:r w:rsidRPr="00914721">
        <w:rPr>
          <w:sz w:val="22"/>
          <w:szCs w:val="22"/>
          <w:lang w:val="en-US"/>
        </w:rPr>
        <w:t xml:space="preserve">Proceedings of the Abidjan’98 conference on the Water Resources variability in Africa during the </w:t>
      </w:r>
      <w:proofErr w:type="spellStart"/>
      <w:r w:rsidRPr="00914721">
        <w:rPr>
          <w:sz w:val="22"/>
          <w:szCs w:val="22"/>
          <w:lang w:val="en-US"/>
        </w:rPr>
        <w:t>XXth</w:t>
      </w:r>
      <w:proofErr w:type="spellEnd"/>
      <w:r w:rsidRPr="00914721">
        <w:rPr>
          <w:sz w:val="22"/>
          <w:szCs w:val="22"/>
          <w:lang w:val="en-US"/>
        </w:rPr>
        <w:t xml:space="preserve"> Century.</w:t>
      </w:r>
      <w:proofErr w:type="gramEnd"/>
      <w:r w:rsidRPr="00914721">
        <w:rPr>
          <w:sz w:val="22"/>
          <w:szCs w:val="22"/>
          <w:lang w:val="en-US"/>
        </w:rPr>
        <w:t xml:space="preserve"> </w:t>
      </w:r>
      <w:r w:rsidRPr="00914721">
        <w:rPr>
          <w:sz w:val="22"/>
          <w:szCs w:val="22"/>
        </w:rPr>
        <w:t>IAHS Publ. n° 252, 267-273</w:t>
      </w:r>
    </w:p>
    <w:p w:rsidR="00914721" w:rsidRPr="00914721" w:rsidRDefault="00914721" w:rsidP="00914721">
      <w:pPr>
        <w:pStyle w:val="Bibliographie"/>
        <w:spacing w:line="240" w:lineRule="auto"/>
        <w:jc w:val="both"/>
        <w:rPr>
          <w:rFonts w:ascii="Times New Roman" w:eastAsia="Batang" w:hAnsi="Times New Roman" w:cs="Times New Roman"/>
        </w:rPr>
      </w:pPr>
      <w:r w:rsidRPr="00914721">
        <w:rPr>
          <w:rFonts w:ascii="Times New Roman" w:eastAsia="Batang" w:hAnsi="Times New Roman" w:cs="Times New Roman"/>
        </w:rPr>
        <w:t xml:space="preserve">IPCC, (2001),  Groupe d’Experts Intergouvernemental sur L’évolution du Climat, Bilan des changements Climatiques, les Eléments Scientifiques, Rapport Rédigé par le </w:t>
      </w:r>
      <w:proofErr w:type="spellStart"/>
      <w:r w:rsidRPr="00914721">
        <w:rPr>
          <w:rFonts w:ascii="Times New Roman" w:eastAsia="Batang" w:hAnsi="Times New Roman" w:cs="Times New Roman"/>
        </w:rPr>
        <w:t>Goupe</w:t>
      </w:r>
      <w:proofErr w:type="spellEnd"/>
      <w:r w:rsidRPr="00914721">
        <w:rPr>
          <w:rFonts w:ascii="Times New Roman" w:eastAsia="Batang" w:hAnsi="Times New Roman" w:cs="Times New Roman"/>
        </w:rPr>
        <w:t xml:space="preserve"> de Travail I. </w:t>
      </w:r>
    </w:p>
    <w:p w:rsidR="00914721" w:rsidRPr="00914721" w:rsidRDefault="00914721" w:rsidP="00914721">
      <w:pPr>
        <w:pStyle w:val="Bibliographie"/>
        <w:spacing w:line="240" w:lineRule="auto"/>
        <w:jc w:val="both"/>
        <w:rPr>
          <w:rFonts w:ascii="Times New Roman" w:eastAsia="Batang" w:hAnsi="Times New Roman" w:cs="Times New Roman"/>
        </w:rPr>
      </w:pPr>
      <w:r w:rsidRPr="00914721">
        <w:rPr>
          <w:rFonts w:ascii="Times New Roman" w:eastAsia="Batang" w:hAnsi="Times New Roman" w:cs="Times New Roman"/>
        </w:rPr>
        <w:t xml:space="preserve">IPCC, (2001), Groupe d’Experts Intergouvernemental sur L’évolution du Climat, Incidence Potentielles du Changement Climatique, Rapport Rédigé par le Groupe de Travail II. </w:t>
      </w:r>
    </w:p>
    <w:p w:rsidR="00914721" w:rsidRPr="00914721" w:rsidRDefault="00914721" w:rsidP="00914721">
      <w:pPr>
        <w:pStyle w:val="Bibliographie"/>
        <w:spacing w:line="240" w:lineRule="auto"/>
        <w:jc w:val="both"/>
        <w:rPr>
          <w:rFonts w:ascii="Times New Roman" w:eastAsia="Batang" w:hAnsi="Times New Roman" w:cs="Times New Roman"/>
        </w:rPr>
      </w:pPr>
      <w:r w:rsidRPr="00914721">
        <w:rPr>
          <w:rFonts w:ascii="Times New Roman" w:eastAsia="Batang" w:hAnsi="Times New Roman" w:cs="Times New Roman"/>
        </w:rPr>
        <w:t>KETROUCI,  K. (2002), La sécheresse dans le Nord Ouest Algérien et son incidence sur la production du blé dur, mémoire de magister, C.U.Mascara.</w:t>
      </w:r>
    </w:p>
    <w:p w:rsidR="00914721" w:rsidRPr="00914721" w:rsidRDefault="00914721" w:rsidP="00914721">
      <w:pPr>
        <w:pStyle w:val="bibliographie0"/>
        <w:jc w:val="both"/>
        <w:rPr>
          <w:sz w:val="22"/>
          <w:szCs w:val="22"/>
        </w:rPr>
      </w:pPr>
      <w:r w:rsidRPr="00914721">
        <w:rPr>
          <w:sz w:val="22"/>
          <w:szCs w:val="22"/>
        </w:rPr>
        <w:t xml:space="preserve">LABORDE J.P. (1993) - </w:t>
      </w:r>
      <w:r w:rsidRPr="00914721">
        <w:rPr>
          <w:rStyle w:val="Accentuation"/>
          <w:rFonts w:eastAsiaTheme="majorEastAsia"/>
          <w:sz w:val="22"/>
          <w:szCs w:val="22"/>
        </w:rPr>
        <w:t>Carte pluviométrique de l'Algérie du Nord à l'échelle du 1/50</w:t>
      </w:r>
      <w:r w:rsidRPr="00914721">
        <w:rPr>
          <w:rStyle w:val="Accentuation"/>
          <w:rFonts w:eastAsiaTheme="majorEastAsia"/>
          <w:spacing w:val="19"/>
          <w:sz w:val="22"/>
          <w:szCs w:val="22"/>
        </w:rPr>
        <w:t>0</w:t>
      </w:r>
      <w:r w:rsidRPr="00914721">
        <w:rPr>
          <w:rStyle w:val="Accentuation"/>
          <w:rFonts w:eastAsiaTheme="majorEastAsia"/>
          <w:sz w:val="22"/>
          <w:szCs w:val="22"/>
        </w:rPr>
        <w:t>000</w:t>
      </w:r>
      <w:r w:rsidRPr="00914721">
        <w:rPr>
          <w:sz w:val="22"/>
          <w:szCs w:val="22"/>
        </w:rPr>
        <w:t>.Agence Nationale des Ressources Hydrauliques, projet PNUD/ALG/88/021, une carte avec notice explicative, 44 p.</w:t>
      </w:r>
    </w:p>
    <w:p w:rsidR="00914721" w:rsidRPr="00914721" w:rsidRDefault="00914721" w:rsidP="00914721">
      <w:pPr>
        <w:pStyle w:val="bibliographie0"/>
        <w:jc w:val="both"/>
        <w:rPr>
          <w:sz w:val="22"/>
          <w:szCs w:val="22"/>
        </w:rPr>
      </w:pPr>
      <w:r w:rsidRPr="00914721">
        <w:rPr>
          <w:sz w:val="22"/>
          <w:szCs w:val="22"/>
        </w:rPr>
        <w:t xml:space="preserve">LAFTOUHI N. et PERSOONS E. (2007) - Influence des variations climatiques sur le régime hydrologique du bassin versant du </w:t>
      </w:r>
      <w:proofErr w:type="spellStart"/>
      <w:r w:rsidRPr="00914721">
        <w:rPr>
          <w:sz w:val="22"/>
          <w:szCs w:val="22"/>
        </w:rPr>
        <w:t>Qsob</w:t>
      </w:r>
      <w:proofErr w:type="spellEnd"/>
      <w:r w:rsidRPr="00914721">
        <w:rPr>
          <w:sz w:val="22"/>
          <w:szCs w:val="22"/>
        </w:rPr>
        <w:t xml:space="preserve"> (Essaouira Maroc). </w:t>
      </w:r>
      <w:proofErr w:type="spellStart"/>
      <w:r w:rsidRPr="00914721">
        <w:rPr>
          <w:rStyle w:val="Accentuation"/>
          <w:rFonts w:eastAsiaTheme="majorEastAsia"/>
          <w:sz w:val="22"/>
          <w:szCs w:val="22"/>
        </w:rPr>
        <w:t>Technical</w:t>
      </w:r>
      <w:proofErr w:type="spellEnd"/>
      <w:r w:rsidRPr="00914721">
        <w:rPr>
          <w:rStyle w:val="Accentuation"/>
          <w:rFonts w:eastAsiaTheme="majorEastAsia"/>
          <w:sz w:val="22"/>
          <w:szCs w:val="22"/>
        </w:rPr>
        <w:t xml:space="preserve"> Document in </w:t>
      </w:r>
      <w:proofErr w:type="spellStart"/>
      <w:r w:rsidRPr="00914721">
        <w:rPr>
          <w:rStyle w:val="Accentuation"/>
          <w:rFonts w:eastAsiaTheme="majorEastAsia"/>
          <w:sz w:val="22"/>
          <w:szCs w:val="22"/>
        </w:rPr>
        <w:t>Hydrology</w:t>
      </w:r>
      <w:proofErr w:type="spellEnd"/>
      <w:r w:rsidRPr="00914721">
        <w:rPr>
          <w:sz w:val="22"/>
          <w:szCs w:val="22"/>
        </w:rPr>
        <w:t xml:space="preserve">, vol. 80, Édit. UNESCO et </w:t>
      </w:r>
      <w:proofErr w:type="spellStart"/>
      <w:r w:rsidRPr="00914721">
        <w:rPr>
          <w:sz w:val="22"/>
          <w:szCs w:val="22"/>
        </w:rPr>
        <w:t>HydroSciences</w:t>
      </w:r>
      <w:proofErr w:type="spellEnd"/>
      <w:r w:rsidRPr="00914721">
        <w:rPr>
          <w:sz w:val="22"/>
          <w:szCs w:val="22"/>
        </w:rPr>
        <w:t>-Montpellier, 85-98.</w:t>
      </w:r>
    </w:p>
    <w:p w:rsidR="00914721" w:rsidRPr="00914721" w:rsidRDefault="00914721" w:rsidP="00914721">
      <w:pPr>
        <w:pStyle w:val="bibliographie0"/>
        <w:jc w:val="both"/>
        <w:rPr>
          <w:sz w:val="22"/>
          <w:szCs w:val="22"/>
        </w:rPr>
      </w:pPr>
      <w:r w:rsidRPr="00914721">
        <w:rPr>
          <w:sz w:val="22"/>
          <w:szCs w:val="22"/>
        </w:rPr>
        <w:t xml:space="preserve">MEDDI H. (2001), Quantification des précipitations : application au Nord Ouest algérien – méthodologie </w:t>
      </w:r>
      <w:proofErr w:type="spellStart"/>
      <w:r w:rsidRPr="00914721">
        <w:rPr>
          <w:sz w:val="22"/>
          <w:szCs w:val="22"/>
        </w:rPr>
        <w:t>Pluvia</w:t>
      </w:r>
      <w:proofErr w:type="spellEnd"/>
      <w:r w:rsidRPr="00914721">
        <w:rPr>
          <w:sz w:val="22"/>
          <w:szCs w:val="22"/>
        </w:rPr>
        <w:t>. Mémoire de Magister, Centre Universitaire de Mascara, 160 p.</w:t>
      </w:r>
    </w:p>
    <w:p w:rsidR="00914721" w:rsidRPr="00914721" w:rsidRDefault="00914721" w:rsidP="00914721">
      <w:pPr>
        <w:pStyle w:val="bibliographie0"/>
        <w:jc w:val="both"/>
        <w:rPr>
          <w:sz w:val="22"/>
          <w:szCs w:val="22"/>
        </w:rPr>
      </w:pPr>
      <w:r w:rsidRPr="00914721">
        <w:rPr>
          <w:sz w:val="22"/>
          <w:szCs w:val="22"/>
        </w:rPr>
        <w:t xml:space="preserve">TALIA A. et MEDDI M. (2004) - La </w:t>
      </w:r>
      <w:proofErr w:type="spellStart"/>
      <w:r w:rsidRPr="00914721">
        <w:rPr>
          <w:sz w:val="22"/>
          <w:szCs w:val="22"/>
        </w:rPr>
        <w:t>pluvio</w:t>
      </w:r>
      <w:proofErr w:type="spellEnd"/>
      <w:r w:rsidRPr="00914721">
        <w:rPr>
          <w:sz w:val="22"/>
          <w:szCs w:val="22"/>
        </w:rPr>
        <w:t xml:space="preserve">-variabilité dans le Nord de l'Algérie. </w:t>
      </w:r>
      <w:r w:rsidRPr="00914721">
        <w:rPr>
          <w:rStyle w:val="Accentuation"/>
          <w:rFonts w:eastAsiaTheme="majorEastAsia"/>
          <w:sz w:val="22"/>
          <w:szCs w:val="22"/>
        </w:rPr>
        <w:t>Actes du colloque "Terre et Eau"</w:t>
      </w:r>
      <w:r w:rsidRPr="00914721">
        <w:rPr>
          <w:sz w:val="22"/>
          <w:szCs w:val="22"/>
        </w:rPr>
        <w:t xml:space="preserve"> (Annaba, 2004), 477-480.</w:t>
      </w:r>
    </w:p>
    <w:p w:rsidR="00AF2576" w:rsidRPr="00914721" w:rsidRDefault="00AF2576" w:rsidP="00914721">
      <w:pPr>
        <w:tabs>
          <w:tab w:val="left" w:pos="7575"/>
        </w:tabs>
        <w:spacing w:line="240" w:lineRule="auto"/>
        <w:jc w:val="both"/>
        <w:rPr>
          <w:rFonts w:ascii="Times New Roman" w:hAnsi="Times New Roman" w:cs="Times New Roman"/>
          <w:b/>
        </w:rPr>
      </w:pPr>
    </w:p>
    <w:sectPr w:rsidR="00AF2576" w:rsidRPr="00914721" w:rsidSect="006578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TE19FC2D0t00">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B57C0"/>
    <w:multiLevelType w:val="hybridMultilevel"/>
    <w:tmpl w:val="333CE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C487249"/>
    <w:multiLevelType w:val="hybridMultilevel"/>
    <w:tmpl w:val="A1C456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0A0284F"/>
    <w:multiLevelType w:val="hybridMultilevel"/>
    <w:tmpl w:val="4538DB12"/>
    <w:lvl w:ilvl="0" w:tplc="040C0001">
      <w:start w:val="1"/>
      <w:numFmt w:val="bullet"/>
      <w:lvlText w:val=""/>
      <w:lvlJc w:val="left"/>
      <w:pPr>
        <w:tabs>
          <w:tab w:val="num" w:pos="717"/>
        </w:tabs>
        <w:ind w:left="717" w:hanging="360"/>
      </w:pPr>
      <w:rPr>
        <w:rFonts w:ascii="Symbol" w:hAnsi="Symbol" w:hint="default"/>
      </w:rPr>
    </w:lvl>
    <w:lvl w:ilvl="1" w:tplc="040C0003" w:tentative="1">
      <w:start w:val="1"/>
      <w:numFmt w:val="bullet"/>
      <w:lvlText w:val="o"/>
      <w:lvlJc w:val="left"/>
      <w:pPr>
        <w:tabs>
          <w:tab w:val="num" w:pos="1437"/>
        </w:tabs>
        <w:ind w:left="1437" w:hanging="360"/>
      </w:pPr>
      <w:rPr>
        <w:rFonts w:ascii="Courier New" w:hAnsi="Courier New" w:hint="default"/>
      </w:rPr>
    </w:lvl>
    <w:lvl w:ilvl="2" w:tplc="040C0005" w:tentative="1">
      <w:start w:val="1"/>
      <w:numFmt w:val="bullet"/>
      <w:lvlText w:val=""/>
      <w:lvlJc w:val="left"/>
      <w:pPr>
        <w:tabs>
          <w:tab w:val="num" w:pos="2157"/>
        </w:tabs>
        <w:ind w:left="2157" w:hanging="360"/>
      </w:pPr>
      <w:rPr>
        <w:rFonts w:ascii="Wingdings" w:hAnsi="Wingdings" w:hint="default"/>
      </w:rPr>
    </w:lvl>
    <w:lvl w:ilvl="3" w:tplc="040C0001" w:tentative="1">
      <w:start w:val="1"/>
      <w:numFmt w:val="bullet"/>
      <w:lvlText w:val=""/>
      <w:lvlJc w:val="left"/>
      <w:pPr>
        <w:tabs>
          <w:tab w:val="num" w:pos="2877"/>
        </w:tabs>
        <w:ind w:left="2877" w:hanging="360"/>
      </w:pPr>
      <w:rPr>
        <w:rFonts w:ascii="Symbol" w:hAnsi="Symbol" w:hint="default"/>
      </w:rPr>
    </w:lvl>
    <w:lvl w:ilvl="4" w:tplc="040C0003" w:tentative="1">
      <w:start w:val="1"/>
      <w:numFmt w:val="bullet"/>
      <w:lvlText w:val="o"/>
      <w:lvlJc w:val="left"/>
      <w:pPr>
        <w:tabs>
          <w:tab w:val="num" w:pos="3597"/>
        </w:tabs>
        <w:ind w:left="3597" w:hanging="360"/>
      </w:pPr>
      <w:rPr>
        <w:rFonts w:ascii="Courier New" w:hAnsi="Courier New" w:hint="default"/>
      </w:rPr>
    </w:lvl>
    <w:lvl w:ilvl="5" w:tplc="040C0005" w:tentative="1">
      <w:start w:val="1"/>
      <w:numFmt w:val="bullet"/>
      <w:lvlText w:val=""/>
      <w:lvlJc w:val="left"/>
      <w:pPr>
        <w:tabs>
          <w:tab w:val="num" w:pos="4317"/>
        </w:tabs>
        <w:ind w:left="4317" w:hanging="360"/>
      </w:pPr>
      <w:rPr>
        <w:rFonts w:ascii="Wingdings" w:hAnsi="Wingdings" w:hint="default"/>
      </w:rPr>
    </w:lvl>
    <w:lvl w:ilvl="6" w:tplc="040C0001" w:tentative="1">
      <w:start w:val="1"/>
      <w:numFmt w:val="bullet"/>
      <w:lvlText w:val=""/>
      <w:lvlJc w:val="left"/>
      <w:pPr>
        <w:tabs>
          <w:tab w:val="num" w:pos="5037"/>
        </w:tabs>
        <w:ind w:left="5037" w:hanging="360"/>
      </w:pPr>
      <w:rPr>
        <w:rFonts w:ascii="Symbol" w:hAnsi="Symbol" w:hint="default"/>
      </w:rPr>
    </w:lvl>
    <w:lvl w:ilvl="7" w:tplc="040C0003" w:tentative="1">
      <w:start w:val="1"/>
      <w:numFmt w:val="bullet"/>
      <w:lvlText w:val="o"/>
      <w:lvlJc w:val="left"/>
      <w:pPr>
        <w:tabs>
          <w:tab w:val="num" w:pos="5757"/>
        </w:tabs>
        <w:ind w:left="5757" w:hanging="360"/>
      </w:pPr>
      <w:rPr>
        <w:rFonts w:ascii="Courier New" w:hAnsi="Courier New" w:hint="default"/>
      </w:rPr>
    </w:lvl>
    <w:lvl w:ilvl="8" w:tplc="040C0005" w:tentative="1">
      <w:start w:val="1"/>
      <w:numFmt w:val="bullet"/>
      <w:lvlText w:val=""/>
      <w:lvlJc w:val="left"/>
      <w:pPr>
        <w:tabs>
          <w:tab w:val="num" w:pos="6477"/>
        </w:tabs>
        <w:ind w:left="647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0"/>
  <w:hyphenationZone w:val="425"/>
  <w:characterSpacingControl w:val="doNotCompress"/>
  <w:savePreviewPicture/>
  <w:compat/>
  <w:rsids>
    <w:rsidRoot w:val="00517602"/>
    <w:rsid w:val="00143B79"/>
    <w:rsid w:val="00227E33"/>
    <w:rsid w:val="00334491"/>
    <w:rsid w:val="00450B48"/>
    <w:rsid w:val="00483DFC"/>
    <w:rsid w:val="004A3A5A"/>
    <w:rsid w:val="004B4085"/>
    <w:rsid w:val="00517602"/>
    <w:rsid w:val="0053138E"/>
    <w:rsid w:val="005A3AED"/>
    <w:rsid w:val="006327E7"/>
    <w:rsid w:val="00645240"/>
    <w:rsid w:val="00645ACF"/>
    <w:rsid w:val="00657813"/>
    <w:rsid w:val="006A2EDE"/>
    <w:rsid w:val="006E08D4"/>
    <w:rsid w:val="0073647F"/>
    <w:rsid w:val="00756C93"/>
    <w:rsid w:val="0078627A"/>
    <w:rsid w:val="007A4332"/>
    <w:rsid w:val="007D5E80"/>
    <w:rsid w:val="00843256"/>
    <w:rsid w:val="00914721"/>
    <w:rsid w:val="00A37480"/>
    <w:rsid w:val="00AF2576"/>
    <w:rsid w:val="00C062ED"/>
    <w:rsid w:val="00C10722"/>
    <w:rsid w:val="00CA6C7A"/>
    <w:rsid w:val="00D7653E"/>
    <w:rsid w:val="00E561A5"/>
    <w:rsid w:val="00EE532E"/>
    <w:rsid w:val="00F42F99"/>
    <w:rsid w:val="00F86E7E"/>
    <w:rsid w:val="00FE673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813"/>
  </w:style>
  <w:style w:type="paragraph" w:styleId="Titre1">
    <w:name w:val="heading 1"/>
    <w:basedOn w:val="Normal"/>
    <w:next w:val="Corpsdetexte"/>
    <w:link w:val="Titre1Car"/>
    <w:qFormat/>
    <w:rsid w:val="00C062ED"/>
    <w:pPr>
      <w:keepNext/>
      <w:spacing w:before="600" w:after="240" w:line="240" w:lineRule="auto"/>
      <w:outlineLvl w:val="0"/>
    </w:pPr>
    <w:rPr>
      <w:rFonts w:ascii="Times New Roman" w:eastAsia="Times New Roman" w:hAnsi="Times New Roman" w:cs="Times New Roman"/>
      <w:b/>
      <w:kern w:val="32"/>
      <w:sz w:val="24"/>
      <w:szCs w:val="20"/>
      <w:lang w:eastAsia="fr-FR"/>
    </w:rPr>
  </w:style>
  <w:style w:type="paragraph" w:styleId="Titre2">
    <w:name w:val="heading 2"/>
    <w:basedOn w:val="Normal"/>
    <w:next w:val="Normal"/>
    <w:link w:val="Titre2Car"/>
    <w:uiPriority w:val="9"/>
    <w:semiHidden/>
    <w:unhideWhenUsed/>
    <w:qFormat/>
    <w:rsid w:val="005A3A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4A3A5A"/>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227E33"/>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227E3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A2EDE"/>
    <w:rPr>
      <w:color w:val="0000FF" w:themeColor="hyperlink"/>
      <w:u w:val="single"/>
    </w:rPr>
  </w:style>
  <w:style w:type="character" w:customStyle="1" w:styleId="Titre1Car">
    <w:name w:val="Titre 1 Car"/>
    <w:basedOn w:val="Policepardfaut"/>
    <w:link w:val="Titre1"/>
    <w:rsid w:val="00C062ED"/>
    <w:rPr>
      <w:rFonts w:ascii="Times New Roman" w:eastAsia="Times New Roman" w:hAnsi="Times New Roman" w:cs="Times New Roman"/>
      <w:b/>
      <w:kern w:val="32"/>
      <w:sz w:val="24"/>
      <w:szCs w:val="20"/>
      <w:lang w:eastAsia="fr-FR"/>
    </w:rPr>
  </w:style>
  <w:style w:type="paragraph" w:styleId="Corpsdetexte2">
    <w:name w:val="Body Text 2"/>
    <w:basedOn w:val="Normal"/>
    <w:link w:val="Corpsdetexte2Car"/>
    <w:semiHidden/>
    <w:rsid w:val="00C062ED"/>
    <w:pPr>
      <w:spacing w:after="0" w:line="240" w:lineRule="auto"/>
      <w:jc w:val="center"/>
    </w:pPr>
    <w:rPr>
      <w:rFonts w:ascii="Times New Roman" w:eastAsia="Times New Roman" w:hAnsi="Times New Roman" w:cs="Times New Roman"/>
      <w:b/>
      <w:bCs/>
      <w:lang w:eastAsia="fr-FR"/>
    </w:rPr>
  </w:style>
  <w:style w:type="character" w:customStyle="1" w:styleId="Corpsdetexte2Car">
    <w:name w:val="Corps de texte 2 Car"/>
    <w:basedOn w:val="Policepardfaut"/>
    <w:link w:val="Corpsdetexte2"/>
    <w:semiHidden/>
    <w:rsid w:val="00C062ED"/>
    <w:rPr>
      <w:rFonts w:ascii="Times New Roman" w:eastAsia="Times New Roman" w:hAnsi="Times New Roman" w:cs="Times New Roman"/>
      <w:b/>
      <w:bCs/>
      <w:lang w:eastAsia="fr-FR"/>
    </w:rPr>
  </w:style>
  <w:style w:type="paragraph" w:styleId="NormalWeb">
    <w:name w:val="Normal (Web)"/>
    <w:basedOn w:val="Normal"/>
    <w:rsid w:val="00C062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ccentuation">
    <w:name w:val="Emphasis"/>
    <w:basedOn w:val="Policepardfaut"/>
    <w:uiPriority w:val="20"/>
    <w:qFormat/>
    <w:rsid w:val="00C062ED"/>
    <w:rPr>
      <w:i/>
      <w:iCs/>
    </w:rPr>
  </w:style>
  <w:style w:type="paragraph" w:styleId="Corpsdetexte">
    <w:name w:val="Body Text"/>
    <w:basedOn w:val="Normal"/>
    <w:link w:val="CorpsdetexteCar"/>
    <w:uiPriority w:val="99"/>
    <w:unhideWhenUsed/>
    <w:rsid w:val="00C062ED"/>
    <w:pPr>
      <w:spacing w:after="120"/>
    </w:pPr>
  </w:style>
  <w:style w:type="character" w:customStyle="1" w:styleId="CorpsdetexteCar">
    <w:name w:val="Corps de texte Car"/>
    <w:basedOn w:val="Policepardfaut"/>
    <w:link w:val="Corpsdetexte"/>
    <w:uiPriority w:val="99"/>
    <w:rsid w:val="00C062ED"/>
  </w:style>
  <w:style w:type="paragraph" w:styleId="Textedebulles">
    <w:name w:val="Balloon Text"/>
    <w:basedOn w:val="Normal"/>
    <w:link w:val="TextedebullesCar"/>
    <w:uiPriority w:val="99"/>
    <w:semiHidden/>
    <w:unhideWhenUsed/>
    <w:rsid w:val="00645A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5ACF"/>
    <w:rPr>
      <w:rFonts w:ascii="Tahoma" w:hAnsi="Tahoma" w:cs="Tahoma"/>
      <w:sz w:val="16"/>
      <w:szCs w:val="16"/>
    </w:rPr>
  </w:style>
  <w:style w:type="character" w:customStyle="1" w:styleId="Car">
    <w:name w:val="Car"/>
    <w:basedOn w:val="Policepardfaut"/>
    <w:rsid w:val="00645ACF"/>
    <w:rPr>
      <w:sz w:val="24"/>
      <w:szCs w:val="24"/>
      <w:lang w:val="fr-FR" w:eastAsia="fr-FR" w:bidi="ar-SA"/>
    </w:rPr>
  </w:style>
  <w:style w:type="paragraph" w:styleId="Corpsdetexte3">
    <w:name w:val="Body Text 3"/>
    <w:basedOn w:val="Normal"/>
    <w:link w:val="Corpsdetexte3Car"/>
    <w:uiPriority w:val="99"/>
    <w:unhideWhenUsed/>
    <w:rsid w:val="0053138E"/>
    <w:pPr>
      <w:spacing w:after="120"/>
    </w:pPr>
    <w:rPr>
      <w:sz w:val="16"/>
      <w:szCs w:val="16"/>
    </w:rPr>
  </w:style>
  <w:style w:type="character" w:customStyle="1" w:styleId="Corpsdetexte3Car">
    <w:name w:val="Corps de texte 3 Car"/>
    <w:basedOn w:val="Policepardfaut"/>
    <w:link w:val="Corpsdetexte3"/>
    <w:uiPriority w:val="99"/>
    <w:rsid w:val="0053138E"/>
    <w:rPr>
      <w:sz w:val="16"/>
      <w:szCs w:val="16"/>
    </w:rPr>
  </w:style>
  <w:style w:type="character" w:customStyle="1" w:styleId="CarCar">
    <w:name w:val="Car Car"/>
    <w:basedOn w:val="Policepardfaut"/>
    <w:rsid w:val="0053138E"/>
    <w:rPr>
      <w:sz w:val="24"/>
      <w:szCs w:val="24"/>
      <w:lang w:val="fr-FR" w:eastAsia="fr-FR" w:bidi="ar-SA"/>
    </w:rPr>
  </w:style>
  <w:style w:type="paragraph" w:styleId="Retraitcorpsdetexte">
    <w:name w:val="Body Text Indent"/>
    <w:basedOn w:val="Normal"/>
    <w:link w:val="RetraitcorpsdetexteCar"/>
    <w:uiPriority w:val="99"/>
    <w:semiHidden/>
    <w:unhideWhenUsed/>
    <w:rsid w:val="00450B48"/>
    <w:pPr>
      <w:spacing w:after="120"/>
      <w:ind w:left="283"/>
    </w:pPr>
  </w:style>
  <w:style w:type="character" w:customStyle="1" w:styleId="RetraitcorpsdetexteCar">
    <w:name w:val="Retrait corps de texte Car"/>
    <w:basedOn w:val="Policepardfaut"/>
    <w:link w:val="Retraitcorpsdetexte"/>
    <w:uiPriority w:val="99"/>
    <w:semiHidden/>
    <w:rsid w:val="00450B48"/>
  </w:style>
  <w:style w:type="paragraph" w:customStyle="1" w:styleId="Equation">
    <w:name w:val="Equation"/>
    <w:basedOn w:val="Corpsdetexte"/>
    <w:next w:val="Corpsdetexte"/>
    <w:rsid w:val="00450B48"/>
    <w:pPr>
      <w:tabs>
        <w:tab w:val="center" w:pos="4820"/>
        <w:tab w:val="right" w:pos="9639"/>
      </w:tabs>
      <w:spacing w:line="240" w:lineRule="auto"/>
      <w:ind w:firstLine="708"/>
    </w:pPr>
    <w:rPr>
      <w:rFonts w:ascii="Times New Roman" w:eastAsia="Times New Roman" w:hAnsi="Times New Roman" w:cs="Times New Roman"/>
      <w:sz w:val="24"/>
      <w:szCs w:val="20"/>
      <w:lang w:eastAsia="fr-FR"/>
    </w:rPr>
  </w:style>
  <w:style w:type="paragraph" w:styleId="Retraitcorpsdetexte3">
    <w:name w:val="Body Text Indent 3"/>
    <w:basedOn w:val="Normal"/>
    <w:link w:val="Retraitcorpsdetexte3Car"/>
    <w:uiPriority w:val="99"/>
    <w:unhideWhenUsed/>
    <w:rsid w:val="005A3AED"/>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5A3AED"/>
    <w:rPr>
      <w:sz w:val="16"/>
      <w:szCs w:val="16"/>
    </w:rPr>
  </w:style>
  <w:style w:type="paragraph" w:styleId="Lgende">
    <w:name w:val="caption"/>
    <w:basedOn w:val="Normal"/>
    <w:next w:val="Normal"/>
    <w:qFormat/>
    <w:rsid w:val="005A3AED"/>
    <w:pPr>
      <w:tabs>
        <w:tab w:val="left" w:pos="851"/>
      </w:tabs>
      <w:spacing w:before="120" w:after="240" w:line="240" w:lineRule="auto"/>
      <w:jc w:val="center"/>
    </w:pPr>
    <w:rPr>
      <w:rFonts w:ascii="Arial" w:eastAsia="Times New Roman" w:hAnsi="Arial" w:cs="Times New Roman"/>
      <w:sz w:val="18"/>
      <w:szCs w:val="20"/>
      <w:lang w:eastAsia="fr-FR"/>
    </w:rPr>
  </w:style>
  <w:style w:type="character" w:customStyle="1" w:styleId="Titre2Car">
    <w:name w:val="Titre 2 Car"/>
    <w:basedOn w:val="Policepardfaut"/>
    <w:link w:val="Titre2"/>
    <w:uiPriority w:val="9"/>
    <w:semiHidden/>
    <w:rsid w:val="005A3AE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4A3A5A"/>
    <w:rPr>
      <w:rFonts w:asciiTheme="majorHAnsi" w:eastAsiaTheme="majorEastAsia" w:hAnsiTheme="majorHAnsi" w:cstheme="majorBidi"/>
      <w:b/>
      <w:bCs/>
      <w:color w:val="4F81BD" w:themeColor="accent1"/>
    </w:rPr>
  </w:style>
  <w:style w:type="paragraph" w:styleId="Retraitcorpsdetexte2">
    <w:name w:val="Body Text Indent 2"/>
    <w:basedOn w:val="Normal"/>
    <w:link w:val="Retraitcorpsdetexte2Car"/>
    <w:uiPriority w:val="99"/>
    <w:semiHidden/>
    <w:unhideWhenUsed/>
    <w:rsid w:val="004A3A5A"/>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4A3A5A"/>
  </w:style>
  <w:style w:type="character" w:customStyle="1" w:styleId="Titre4Car">
    <w:name w:val="Titre 4 Car"/>
    <w:basedOn w:val="Policepardfaut"/>
    <w:link w:val="Titre4"/>
    <w:uiPriority w:val="9"/>
    <w:semiHidden/>
    <w:rsid w:val="00227E33"/>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227E33"/>
    <w:rPr>
      <w:rFonts w:asciiTheme="majorHAnsi" w:eastAsiaTheme="majorEastAsia" w:hAnsiTheme="majorHAnsi" w:cstheme="majorBidi"/>
      <w:color w:val="243F60" w:themeColor="accent1" w:themeShade="7F"/>
    </w:rPr>
  </w:style>
  <w:style w:type="paragraph" w:styleId="En-tte">
    <w:name w:val="header"/>
    <w:basedOn w:val="Normal"/>
    <w:link w:val="En-tteCar"/>
    <w:rsid w:val="00227E33"/>
    <w:pPr>
      <w:tabs>
        <w:tab w:val="right" w:pos="9639"/>
      </w:tabs>
      <w:spacing w:after="0" w:line="240" w:lineRule="auto"/>
    </w:pPr>
    <w:rPr>
      <w:rFonts w:ascii="Arial" w:eastAsia="Times New Roman" w:hAnsi="Arial" w:cs="Times New Roman"/>
      <w:i/>
      <w:sz w:val="18"/>
      <w:szCs w:val="20"/>
      <w:lang w:eastAsia="fr-FR"/>
    </w:rPr>
  </w:style>
  <w:style w:type="character" w:customStyle="1" w:styleId="En-tteCar">
    <w:name w:val="En-tête Car"/>
    <w:basedOn w:val="Policepardfaut"/>
    <w:link w:val="En-tte"/>
    <w:rsid w:val="00227E33"/>
    <w:rPr>
      <w:rFonts w:ascii="Arial" w:eastAsia="Times New Roman" w:hAnsi="Arial" w:cs="Times New Roman"/>
      <w:i/>
      <w:sz w:val="18"/>
      <w:szCs w:val="20"/>
      <w:lang w:eastAsia="fr-FR"/>
    </w:rPr>
  </w:style>
  <w:style w:type="character" w:styleId="lev">
    <w:name w:val="Strong"/>
    <w:basedOn w:val="Policepardfaut"/>
    <w:qFormat/>
    <w:rsid w:val="00914721"/>
    <w:rPr>
      <w:b/>
      <w:bCs/>
    </w:rPr>
  </w:style>
  <w:style w:type="paragraph" w:styleId="Bibliographie">
    <w:name w:val="Bibliography"/>
    <w:basedOn w:val="Normal"/>
    <w:next w:val="Normal"/>
    <w:uiPriority w:val="37"/>
    <w:semiHidden/>
    <w:unhideWhenUsed/>
    <w:rsid w:val="00914721"/>
  </w:style>
  <w:style w:type="paragraph" w:customStyle="1" w:styleId="bibliographie0">
    <w:name w:val="bibliographie"/>
    <w:basedOn w:val="Normal"/>
    <w:rsid w:val="0091472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5.bin"/><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image" Target="media/image21.png"/><Relationship Id="rId47" Type="http://schemas.openxmlformats.org/officeDocument/2006/relationships/image" Target="media/image26.png"/><Relationship Id="rId7" Type="http://schemas.openxmlformats.org/officeDocument/2006/relationships/image" Target="media/image1.jpeg"/><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8.wmf"/><Relationship Id="rId46" Type="http://schemas.openxmlformats.org/officeDocument/2006/relationships/image" Target="media/image25.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3.wmf"/><Relationship Id="rId41"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hyperlink" Target="mailto:laouni21@yahoo.fr" TargetMode="External"/><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4.bin"/><Relationship Id="rId40" Type="http://schemas.openxmlformats.org/officeDocument/2006/relationships/image" Target="media/image19.png"/><Relationship Id="rId45" Type="http://schemas.openxmlformats.org/officeDocument/2006/relationships/image" Target="media/image24.png"/><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image" Target="media/image17.wmf"/><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png"/><Relationship Id="rId43" Type="http://schemas.openxmlformats.org/officeDocument/2006/relationships/image" Target="media/image22.png"/><Relationship Id="rId48"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487D1-5554-4459-BDC6-8D900BB75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4205</Words>
  <Characters>23132</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Labo</Company>
  <LinksUpToDate>false</LinksUpToDate>
  <CharactersWithSpaces>27283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Mahi</dc:creator>
  <cp:lastModifiedBy>MAHE</cp:lastModifiedBy>
  <cp:revision>2</cp:revision>
  <dcterms:created xsi:type="dcterms:W3CDTF">2015-09-29T17:03:00Z</dcterms:created>
  <dcterms:modified xsi:type="dcterms:W3CDTF">2015-09-29T17:03:00Z</dcterms:modified>
</cp:coreProperties>
</file>